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E165" w14:textId="77777777" w:rsidR="00E44F6B" w:rsidRPr="00D1713D" w:rsidRDefault="00E44F6B" w:rsidP="00E44F6B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D1713D">
        <w:rPr>
          <w:b/>
          <w:sz w:val="28"/>
          <w:szCs w:val="28"/>
        </w:rPr>
        <w:t>Concurso de Acesso ao Ensino Superior para Maiores de 23 Anos</w:t>
      </w:r>
    </w:p>
    <w:p w14:paraId="7CE2B974" w14:textId="51F49E38" w:rsidR="00E44F6B" w:rsidRPr="00D1713D" w:rsidRDefault="001510D1" w:rsidP="00E44F6B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46F1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D46F11">
        <w:rPr>
          <w:b/>
          <w:sz w:val="28"/>
          <w:szCs w:val="28"/>
        </w:rPr>
        <w:t>5</w:t>
      </w:r>
    </w:p>
    <w:p w14:paraId="20F18836" w14:textId="77777777" w:rsidR="00E44F6B" w:rsidRPr="00D1713D" w:rsidRDefault="00E44F6B" w:rsidP="00E44F6B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D1713D">
        <w:rPr>
          <w:b/>
          <w:sz w:val="28"/>
          <w:szCs w:val="28"/>
        </w:rPr>
        <w:t>Provas de Avaliação de Conhecimentos</w:t>
      </w:r>
    </w:p>
    <w:p w14:paraId="6D0336D6" w14:textId="77777777" w:rsidR="00E44F6B" w:rsidRPr="00D1713D" w:rsidRDefault="00E44F6B" w:rsidP="00E44F6B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14:paraId="2F5BAAED" w14:textId="77777777" w:rsidR="00E44F6B" w:rsidRPr="00D1713D" w:rsidRDefault="00E44F6B" w:rsidP="00E44F6B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szCs w:val="20"/>
        </w:rPr>
      </w:pPr>
      <w:r w:rsidRPr="00D1713D">
        <w:rPr>
          <w:b/>
        </w:rPr>
        <w:t>9054 - CURSO DE COMUNICAÇÃO SOCIAL</w:t>
      </w:r>
    </w:p>
    <w:p w14:paraId="6AB91140" w14:textId="77777777" w:rsidR="00E44F6B" w:rsidRPr="00D1713D" w:rsidRDefault="00E44F6B" w:rsidP="00E44F6B">
      <w:pPr>
        <w:jc w:val="center"/>
        <w:rPr>
          <w:b/>
          <w:sz w:val="28"/>
          <w:szCs w:val="28"/>
          <w:lang w:eastAsia="en-US"/>
        </w:rPr>
      </w:pPr>
      <w:r w:rsidRPr="00D1713D">
        <w:rPr>
          <w:b/>
          <w:sz w:val="28"/>
          <w:szCs w:val="28"/>
          <w:lang w:eastAsia="en-US"/>
        </w:rPr>
        <w:t>Prova de Conhecimentos Específicos</w:t>
      </w:r>
    </w:p>
    <w:p w14:paraId="58D7A535" w14:textId="77777777" w:rsidR="00E44F6B" w:rsidRPr="00D1713D" w:rsidRDefault="00E44F6B" w:rsidP="00E44F6B">
      <w:pPr>
        <w:widowControl w:val="0"/>
        <w:tabs>
          <w:tab w:val="left" w:pos="280"/>
          <w:tab w:val="left" w:pos="2070"/>
          <w:tab w:val="left" w:pos="2235"/>
          <w:tab w:val="left" w:pos="2430"/>
          <w:tab w:val="right" w:pos="8640"/>
        </w:tabs>
        <w:snapToGrid w:val="0"/>
        <w:rPr>
          <w:b/>
          <w:sz w:val="28"/>
          <w:szCs w:val="28"/>
        </w:rPr>
      </w:pPr>
      <w:r w:rsidRPr="00D1713D">
        <w:rPr>
          <w:sz w:val="28"/>
          <w:szCs w:val="28"/>
        </w:rPr>
        <w:tab/>
      </w:r>
      <w:r w:rsidRPr="00D1713D">
        <w:rPr>
          <w:sz w:val="28"/>
          <w:szCs w:val="28"/>
        </w:rPr>
        <w:tab/>
      </w:r>
      <w:r w:rsidRPr="00D1713D">
        <w:rPr>
          <w:sz w:val="28"/>
          <w:szCs w:val="28"/>
        </w:rPr>
        <w:tab/>
      </w:r>
      <w:r w:rsidRPr="00D1713D">
        <w:rPr>
          <w:sz w:val="28"/>
          <w:szCs w:val="28"/>
        </w:rPr>
        <w:tab/>
      </w:r>
    </w:p>
    <w:p w14:paraId="63E9BDBD" w14:textId="77777777" w:rsidR="00E44F6B" w:rsidRPr="00D1713D" w:rsidRDefault="00E44F6B" w:rsidP="00E44F6B">
      <w:pPr>
        <w:rPr>
          <w:lang w:eastAsia="en-US"/>
        </w:rPr>
      </w:pPr>
      <w:r w:rsidRPr="00D1713D">
        <w:rPr>
          <w:b/>
          <w:lang w:eastAsia="en-US"/>
        </w:rPr>
        <w:t>1. Tipo de Prova:</w:t>
      </w:r>
      <w:r w:rsidRPr="00D1713D">
        <w:rPr>
          <w:lang w:eastAsia="en-US"/>
        </w:rPr>
        <w:t xml:space="preserve"> Escrita, de teor prático.</w:t>
      </w:r>
    </w:p>
    <w:p w14:paraId="1920F38C" w14:textId="77777777" w:rsidR="00E44F6B" w:rsidRPr="00D1713D" w:rsidRDefault="00E44F6B" w:rsidP="00E44F6B">
      <w:pPr>
        <w:spacing w:before="100" w:beforeAutospacing="1" w:after="100" w:afterAutospacing="1"/>
        <w:rPr>
          <w:lang w:eastAsia="en-US"/>
        </w:rPr>
      </w:pPr>
      <w:r w:rsidRPr="00D1713D">
        <w:rPr>
          <w:b/>
          <w:lang w:eastAsia="en-US"/>
        </w:rPr>
        <w:t>2. Tempo:</w:t>
      </w:r>
      <w:r w:rsidRPr="00D1713D">
        <w:rPr>
          <w:lang w:eastAsia="en-US"/>
        </w:rPr>
        <w:t xml:space="preserve"> 90 Minutos.</w:t>
      </w:r>
    </w:p>
    <w:p w14:paraId="202C0D50" w14:textId="77777777" w:rsidR="00E44F6B" w:rsidRPr="00D1713D" w:rsidRDefault="00E44F6B" w:rsidP="00E44F6B">
      <w:pPr>
        <w:spacing w:before="100" w:beforeAutospacing="1" w:after="100" w:afterAutospacing="1"/>
        <w:rPr>
          <w:b/>
          <w:lang w:eastAsia="en-US"/>
        </w:rPr>
      </w:pPr>
      <w:r w:rsidRPr="00D1713D">
        <w:rPr>
          <w:b/>
          <w:lang w:eastAsia="en-US"/>
        </w:rPr>
        <w:t>3. Programa/conteúdos e ponderação:</w:t>
      </w:r>
    </w:p>
    <w:p w14:paraId="55078C87" w14:textId="77777777" w:rsidR="00E44F6B" w:rsidRPr="00D1713D" w:rsidRDefault="00E44F6B" w:rsidP="00E44F6B">
      <w:pPr>
        <w:ind w:firstLine="567"/>
        <w:rPr>
          <w:b/>
          <w:lang w:eastAsia="en-US"/>
        </w:rPr>
      </w:pPr>
      <w:r w:rsidRPr="00D1713D">
        <w:rPr>
          <w:b/>
          <w:lang w:eastAsia="en-US"/>
        </w:rPr>
        <w:t xml:space="preserve">Grupo I: Português </w:t>
      </w:r>
    </w:p>
    <w:p w14:paraId="1DA70869" w14:textId="77777777" w:rsidR="00E44F6B" w:rsidRPr="00D1713D" w:rsidRDefault="00E44F6B" w:rsidP="00E44F6B">
      <w:pPr>
        <w:ind w:firstLine="567"/>
        <w:jc w:val="both"/>
        <w:rPr>
          <w:lang w:eastAsia="en-US"/>
        </w:rPr>
      </w:pPr>
      <w:r w:rsidRPr="00D1713D">
        <w:rPr>
          <w:lang w:eastAsia="en-US"/>
        </w:rPr>
        <w:t>A) Poesia Lírica</w:t>
      </w:r>
    </w:p>
    <w:p w14:paraId="2BFA772B" w14:textId="77777777" w:rsidR="00E44F6B" w:rsidRPr="00D1713D" w:rsidRDefault="00E44F6B" w:rsidP="00E44F6B">
      <w:pPr>
        <w:numPr>
          <w:ilvl w:val="1"/>
          <w:numId w:val="3"/>
        </w:numPr>
        <w:jc w:val="both"/>
        <w:rPr>
          <w:lang w:eastAsia="en-US"/>
        </w:rPr>
      </w:pPr>
      <w:r w:rsidRPr="00D1713D">
        <w:rPr>
          <w:lang w:eastAsia="en-US"/>
        </w:rPr>
        <w:t>Poesia Trovadoresca (Cantiga de Amigo, Cantiga de Amor, Lirismo Satírico);</w:t>
      </w:r>
    </w:p>
    <w:p w14:paraId="42BA69FD" w14:textId="77777777" w:rsidR="00E44F6B" w:rsidRPr="00D1713D" w:rsidRDefault="00E44F6B" w:rsidP="00E44F6B">
      <w:pPr>
        <w:numPr>
          <w:ilvl w:val="1"/>
          <w:numId w:val="3"/>
        </w:numPr>
        <w:jc w:val="both"/>
        <w:rPr>
          <w:lang w:val="en-US" w:eastAsia="en-US"/>
        </w:rPr>
      </w:pPr>
      <w:proofErr w:type="spellStart"/>
      <w:r w:rsidRPr="00D1713D">
        <w:rPr>
          <w:i/>
          <w:lang w:val="en-US" w:eastAsia="en-US"/>
        </w:rPr>
        <w:t>Mensagem</w:t>
      </w:r>
      <w:proofErr w:type="spellEnd"/>
      <w:r w:rsidRPr="00D1713D">
        <w:rPr>
          <w:lang w:val="en-US" w:eastAsia="en-US"/>
        </w:rPr>
        <w:t>, Fernando Pessoa.</w:t>
      </w:r>
    </w:p>
    <w:p w14:paraId="0480DFB0" w14:textId="77777777" w:rsidR="00E44F6B" w:rsidRPr="00D1713D" w:rsidRDefault="00E44F6B" w:rsidP="00E44F6B">
      <w:pPr>
        <w:ind w:firstLine="567"/>
        <w:jc w:val="both"/>
        <w:rPr>
          <w:lang w:val="en-US" w:eastAsia="en-US"/>
        </w:rPr>
      </w:pPr>
      <w:r w:rsidRPr="00D1713D">
        <w:rPr>
          <w:lang w:val="en-US" w:eastAsia="en-US"/>
        </w:rPr>
        <w:t xml:space="preserve">B) </w:t>
      </w:r>
      <w:proofErr w:type="spellStart"/>
      <w:r w:rsidRPr="00D1713D">
        <w:rPr>
          <w:lang w:val="en-US" w:eastAsia="en-US"/>
        </w:rPr>
        <w:t>Texto</w:t>
      </w:r>
      <w:proofErr w:type="spellEnd"/>
      <w:r w:rsidRPr="00D1713D">
        <w:rPr>
          <w:lang w:val="en-US" w:eastAsia="en-US"/>
        </w:rPr>
        <w:t xml:space="preserve"> </w:t>
      </w:r>
      <w:proofErr w:type="spellStart"/>
      <w:r w:rsidRPr="00D1713D">
        <w:rPr>
          <w:lang w:val="en-US" w:eastAsia="en-US"/>
        </w:rPr>
        <w:t>Narrativo</w:t>
      </w:r>
      <w:proofErr w:type="spellEnd"/>
    </w:p>
    <w:p w14:paraId="5F120F12" w14:textId="77777777" w:rsidR="00E44F6B" w:rsidRPr="00D1713D" w:rsidRDefault="00E44F6B" w:rsidP="00E44F6B">
      <w:pPr>
        <w:numPr>
          <w:ilvl w:val="1"/>
          <w:numId w:val="3"/>
        </w:numPr>
        <w:tabs>
          <w:tab w:val="clear" w:pos="1440"/>
          <w:tab w:val="num" w:pos="993"/>
        </w:tabs>
        <w:jc w:val="both"/>
        <w:rPr>
          <w:lang w:val="en-US" w:eastAsia="en-US"/>
        </w:rPr>
      </w:pPr>
      <w:proofErr w:type="spellStart"/>
      <w:r w:rsidRPr="00D1713D">
        <w:rPr>
          <w:i/>
          <w:lang w:val="en-US" w:eastAsia="en-US"/>
        </w:rPr>
        <w:t>Os</w:t>
      </w:r>
      <w:proofErr w:type="spellEnd"/>
      <w:r w:rsidRPr="00D1713D">
        <w:rPr>
          <w:i/>
          <w:lang w:val="en-US" w:eastAsia="en-US"/>
        </w:rPr>
        <w:t xml:space="preserve"> </w:t>
      </w:r>
      <w:proofErr w:type="spellStart"/>
      <w:r w:rsidRPr="00D1713D">
        <w:rPr>
          <w:i/>
          <w:lang w:val="en-US" w:eastAsia="en-US"/>
        </w:rPr>
        <w:t>Lusíadas</w:t>
      </w:r>
      <w:proofErr w:type="spellEnd"/>
      <w:r w:rsidRPr="00D1713D">
        <w:rPr>
          <w:lang w:val="en-US" w:eastAsia="en-US"/>
        </w:rPr>
        <w:t>, Camões;</w:t>
      </w:r>
    </w:p>
    <w:p w14:paraId="52D8FEDA" w14:textId="77777777" w:rsidR="00E44F6B" w:rsidRPr="00D1713D" w:rsidRDefault="00E44F6B" w:rsidP="00E44F6B">
      <w:pPr>
        <w:numPr>
          <w:ilvl w:val="1"/>
          <w:numId w:val="3"/>
        </w:numPr>
        <w:jc w:val="both"/>
        <w:rPr>
          <w:lang w:eastAsia="en-US"/>
        </w:rPr>
      </w:pPr>
      <w:r w:rsidRPr="00D1713D">
        <w:rPr>
          <w:i/>
          <w:lang w:eastAsia="en-US"/>
        </w:rPr>
        <w:t>Os Maias</w:t>
      </w:r>
      <w:r w:rsidRPr="00D1713D">
        <w:rPr>
          <w:lang w:eastAsia="en-US"/>
        </w:rPr>
        <w:t>, Eça de Queirós.</w:t>
      </w:r>
    </w:p>
    <w:p w14:paraId="69B5DED0" w14:textId="77777777" w:rsidR="00E44F6B" w:rsidRPr="00D1713D" w:rsidRDefault="00E44F6B" w:rsidP="00E44F6B">
      <w:pPr>
        <w:ind w:left="1080"/>
        <w:jc w:val="both"/>
        <w:rPr>
          <w:lang w:eastAsia="en-US"/>
        </w:rPr>
      </w:pPr>
    </w:p>
    <w:p w14:paraId="0131C7CE" w14:textId="77777777" w:rsidR="00E44F6B" w:rsidRPr="00D1713D" w:rsidRDefault="00E44F6B" w:rsidP="00E44F6B">
      <w:pPr>
        <w:ind w:firstLine="567"/>
        <w:rPr>
          <w:u w:val="single"/>
          <w:lang w:val="en-US" w:eastAsia="en-US"/>
        </w:rPr>
      </w:pPr>
      <w:proofErr w:type="spellStart"/>
      <w:r w:rsidRPr="00D1713D">
        <w:rPr>
          <w:u w:val="single"/>
          <w:lang w:val="en-US" w:eastAsia="en-US"/>
        </w:rPr>
        <w:t>Coordenadas</w:t>
      </w:r>
      <w:proofErr w:type="spellEnd"/>
      <w:r w:rsidRPr="00D1713D">
        <w:rPr>
          <w:u w:val="single"/>
          <w:lang w:val="en-US" w:eastAsia="en-US"/>
        </w:rPr>
        <w:t xml:space="preserve"> de </w:t>
      </w:r>
      <w:proofErr w:type="spellStart"/>
      <w:r w:rsidRPr="00D1713D">
        <w:rPr>
          <w:u w:val="single"/>
          <w:lang w:val="en-US" w:eastAsia="en-US"/>
        </w:rPr>
        <w:t>Análise</w:t>
      </w:r>
      <w:proofErr w:type="spellEnd"/>
      <w:r w:rsidRPr="00D1713D">
        <w:rPr>
          <w:u w:val="single"/>
          <w:lang w:val="en-US" w:eastAsia="en-US"/>
        </w:rPr>
        <w:t xml:space="preserve"> </w:t>
      </w:r>
    </w:p>
    <w:p w14:paraId="6DCACF13" w14:textId="77777777" w:rsidR="00E44F6B" w:rsidRPr="00D1713D" w:rsidRDefault="00E44F6B" w:rsidP="00E44F6B">
      <w:pPr>
        <w:numPr>
          <w:ilvl w:val="0"/>
          <w:numId w:val="2"/>
        </w:numPr>
        <w:tabs>
          <w:tab w:val="left" w:pos="851"/>
          <w:tab w:val="left" w:pos="1418"/>
        </w:tabs>
        <w:ind w:hanging="153"/>
        <w:jc w:val="both"/>
        <w:rPr>
          <w:lang w:eastAsia="en-US"/>
        </w:rPr>
      </w:pPr>
      <w:r w:rsidRPr="00D1713D">
        <w:rPr>
          <w:lang w:eastAsia="en-US"/>
        </w:rPr>
        <w:t>A obra e o seu contexto histórico, literário e ideológico;</w:t>
      </w:r>
    </w:p>
    <w:p w14:paraId="1876F04F" w14:textId="77777777" w:rsidR="00E44F6B" w:rsidRPr="00D1713D" w:rsidRDefault="00E44F6B" w:rsidP="00E44F6B">
      <w:pPr>
        <w:numPr>
          <w:ilvl w:val="0"/>
          <w:numId w:val="2"/>
        </w:numPr>
        <w:tabs>
          <w:tab w:val="left" w:pos="851"/>
          <w:tab w:val="left" w:pos="1418"/>
        </w:tabs>
        <w:ind w:hanging="153"/>
        <w:jc w:val="both"/>
        <w:rPr>
          <w:lang w:eastAsia="en-US"/>
        </w:rPr>
      </w:pPr>
      <w:r w:rsidRPr="00D1713D">
        <w:rPr>
          <w:lang w:eastAsia="en-US"/>
        </w:rPr>
        <w:t>A obra no percurso estético e ideológico do autor;</w:t>
      </w:r>
    </w:p>
    <w:p w14:paraId="25EDD500" w14:textId="77777777" w:rsidR="00E44F6B" w:rsidRPr="00D1713D" w:rsidRDefault="00E44F6B" w:rsidP="00E44F6B">
      <w:pPr>
        <w:numPr>
          <w:ilvl w:val="0"/>
          <w:numId w:val="2"/>
        </w:numPr>
        <w:tabs>
          <w:tab w:val="left" w:pos="851"/>
          <w:tab w:val="left" w:pos="1418"/>
        </w:tabs>
        <w:ind w:hanging="153"/>
        <w:jc w:val="both"/>
        <w:rPr>
          <w:lang w:eastAsia="en-US"/>
        </w:rPr>
      </w:pPr>
      <w:r w:rsidRPr="00D1713D">
        <w:rPr>
          <w:lang w:eastAsia="en-US"/>
        </w:rPr>
        <w:t>Estrutura interna e externa do texto;</w:t>
      </w:r>
    </w:p>
    <w:p w14:paraId="301133B9" w14:textId="77777777" w:rsidR="00E44F6B" w:rsidRPr="00D1713D" w:rsidRDefault="00E44F6B" w:rsidP="00E44F6B">
      <w:pPr>
        <w:numPr>
          <w:ilvl w:val="0"/>
          <w:numId w:val="2"/>
        </w:numPr>
        <w:tabs>
          <w:tab w:val="left" w:pos="851"/>
          <w:tab w:val="left" w:pos="1418"/>
        </w:tabs>
        <w:ind w:hanging="153"/>
        <w:jc w:val="both"/>
        <w:rPr>
          <w:lang w:eastAsia="en-US"/>
        </w:rPr>
      </w:pPr>
      <w:r w:rsidRPr="00D1713D">
        <w:rPr>
          <w:lang w:eastAsia="en-US"/>
        </w:rPr>
        <w:t xml:space="preserve">Caraterísticas específicas dos modos e géneros literários. </w:t>
      </w:r>
    </w:p>
    <w:p w14:paraId="1EFA0811" w14:textId="77777777" w:rsidR="00E44F6B" w:rsidRPr="00D1713D" w:rsidRDefault="00E44F6B" w:rsidP="00E44F6B">
      <w:pPr>
        <w:jc w:val="both"/>
        <w:rPr>
          <w:lang w:eastAsia="en-US"/>
        </w:rPr>
      </w:pPr>
    </w:p>
    <w:p w14:paraId="79142F11" w14:textId="77777777" w:rsidR="00E44F6B" w:rsidRPr="00D1713D" w:rsidRDefault="00E44F6B" w:rsidP="00E44F6B">
      <w:pPr>
        <w:ind w:firstLine="567"/>
        <w:rPr>
          <w:b/>
          <w:lang w:eastAsia="en-US"/>
        </w:rPr>
      </w:pPr>
      <w:r w:rsidRPr="00D1713D">
        <w:rPr>
          <w:b/>
          <w:lang w:eastAsia="en-US"/>
        </w:rPr>
        <w:t>Grupo II: Ciências Sociais</w:t>
      </w:r>
    </w:p>
    <w:p w14:paraId="165E968A" w14:textId="77777777" w:rsidR="00E44F6B" w:rsidRPr="00D1713D" w:rsidRDefault="00E44F6B" w:rsidP="00E44F6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A) </w:t>
      </w:r>
      <w:r w:rsidRPr="00D1713D">
        <w:rPr>
          <w:lang w:eastAsia="en-US"/>
        </w:rPr>
        <w:t>A Globalização: causas, questões e consequências na sociedade e na cultura;</w:t>
      </w:r>
    </w:p>
    <w:p w14:paraId="45C1ED3F" w14:textId="77777777" w:rsidR="00E44F6B" w:rsidRPr="00D1713D" w:rsidRDefault="00E44F6B" w:rsidP="00E44F6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B) </w:t>
      </w:r>
      <w:r w:rsidRPr="00D1713D">
        <w:rPr>
          <w:lang w:eastAsia="en-US"/>
        </w:rPr>
        <w:t>Portugal e a Europa: identidade nacional e participação europeia;</w:t>
      </w:r>
    </w:p>
    <w:p w14:paraId="3BB75DCF" w14:textId="77777777" w:rsidR="00E44F6B" w:rsidRPr="00B53EB5" w:rsidRDefault="00E44F6B" w:rsidP="00E44F6B">
      <w:pPr>
        <w:ind w:left="851" w:hanging="284"/>
        <w:jc w:val="both"/>
        <w:rPr>
          <w:lang w:eastAsia="en-US"/>
        </w:rPr>
      </w:pPr>
      <w:r w:rsidRPr="00B53EB5">
        <w:rPr>
          <w:lang w:eastAsia="en-US"/>
        </w:rPr>
        <w:t>C) Ciências da Comunicação: Jornalismo, Comunicação Estratégica e Comunicação Digital.</w:t>
      </w:r>
    </w:p>
    <w:p w14:paraId="04969276" w14:textId="77777777" w:rsidR="00E44F6B" w:rsidRPr="00D1713D" w:rsidRDefault="00E44F6B" w:rsidP="00E44F6B">
      <w:pPr>
        <w:jc w:val="both"/>
        <w:rPr>
          <w:b/>
          <w:lang w:eastAsia="en-US"/>
        </w:rPr>
      </w:pPr>
    </w:p>
    <w:p w14:paraId="1F7D7E8E" w14:textId="77777777" w:rsidR="00E44F6B" w:rsidRPr="00D1713D" w:rsidRDefault="00E44F6B" w:rsidP="00E44F6B">
      <w:pPr>
        <w:ind w:firstLine="567"/>
        <w:jc w:val="both"/>
        <w:rPr>
          <w:u w:val="single"/>
          <w:lang w:eastAsia="en-US"/>
        </w:rPr>
      </w:pPr>
      <w:r w:rsidRPr="00D1713D">
        <w:rPr>
          <w:u w:val="single"/>
          <w:lang w:eastAsia="en-US"/>
        </w:rPr>
        <w:t>Coordenadas de análise:</w:t>
      </w:r>
    </w:p>
    <w:p w14:paraId="2C6CBE37" w14:textId="77777777" w:rsidR="00E44F6B" w:rsidRPr="00D1713D" w:rsidRDefault="00E44F6B" w:rsidP="00E44F6B">
      <w:pPr>
        <w:ind w:firstLine="567"/>
        <w:jc w:val="both"/>
        <w:rPr>
          <w:lang w:eastAsia="en-US"/>
        </w:rPr>
      </w:pPr>
      <w:r w:rsidRPr="00D1713D">
        <w:rPr>
          <w:lang w:eastAsia="en-US"/>
        </w:rPr>
        <w:t>a)</w:t>
      </w:r>
      <w:r>
        <w:rPr>
          <w:b/>
          <w:lang w:eastAsia="en-US"/>
        </w:rPr>
        <w:t xml:space="preserve"> </w:t>
      </w:r>
      <w:r w:rsidRPr="00D1713D">
        <w:rPr>
          <w:lang w:eastAsia="en-US"/>
        </w:rPr>
        <w:t>A Sociedade, a Cultura e a História;</w:t>
      </w:r>
    </w:p>
    <w:p w14:paraId="62CA1966" w14:textId="77777777" w:rsidR="00E44F6B" w:rsidRPr="00D1713D" w:rsidRDefault="00E44F6B" w:rsidP="00E44F6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b) </w:t>
      </w:r>
      <w:r w:rsidRPr="00D1713D">
        <w:rPr>
          <w:lang w:eastAsia="en-US"/>
        </w:rPr>
        <w:t>A Comunicação: dimensões, estratégias e campos de análise;</w:t>
      </w:r>
    </w:p>
    <w:p w14:paraId="7E3D3A96" w14:textId="77777777" w:rsidR="00E44F6B" w:rsidRPr="00D1713D" w:rsidRDefault="00E44F6B" w:rsidP="00E44F6B">
      <w:pPr>
        <w:ind w:firstLine="567"/>
        <w:jc w:val="both"/>
        <w:rPr>
          <w:b/>
          <w:lang w:eastAsia="en-US"/>
        </w:rPr>
      </w:pPr>
      <w:r>
        <w:rPr>
          <w:lang w:eastAsia="en-US"/>
        </w:rPr>
        <w:t xml:space="preserve">c) </w:t>
      </w:r>
      <w:r w:rsidRPr="00D1713D">
        <w:rPr>
          <w:lang w:eastAsia="en-US"/>
        </w:rPr>
        <w:t>Conceitos, contextos</w:t>
      </w:r>
      <w:r w:rsidRPr="00D1713D">
        <w:rPr>
          <w:b/>
          <w:lang w:eastAsia="en-US"/>
        </w:rPr>
        <w:t>, princípios e argumentos.</w:t>
      </w:r>
    </w:p>
    <w:p w14:paraId="0DFD9936" w14:textId="77777777" w:rsidR="00E44F6B" w:rsidRPr="00D1713D" w:rsidRDefault="00E44F6B" w:rsidP="00E44F6B">
      <w:pPr>
        <w:spacing w:before="100" w:beforeAutospacing="1" w:after="100" w:afterAutospacing="1"/>
        <w:rPr>
          <w:lang w:eastAsia="en-US"/>
        </w:rPr>
      </w:pPr>
      <w:r w:rsidRPr="00D1713D">
        <w:rPr>
          <w:b/>
          <w:lang w:eastAsia="en-US"/>
        </w:rPr>
        <w:t xml:space="preserve">Ponderação: </w:t>
      </w:r>
      <w:r w:rsidRPr="00D1713D">
        <w:rPr>
          <w:lang w:eastAsia="en-US"/>
        </w:rPr>
        <w:t>I - (50%); II</w:t>
      </w:r>
      <w:r>
        <w:rPr>
          <w:lang w:eastAsia="en-US"/>
        </w:rPr>
        <w:t xml:space="preserve"> </w:t>
      </w:r>
      <w:r w:rsidRPr="00D1713D">
        <w:rPr>
          <w:lang w:eastAsia="en-US"/>
        </w:rPr>
        <w:t>- (50%).</w:t>
      </w:r>
    </w:p>
    <w:p w14:paraId="54EB64E3" w14:textId="12F87057" w:rsidR="00B56F45" w:rsidRDefault="00E44F6B" w:rsidP="00B56F45">
      <w:pPr>
        <w:shd w:val="clear" w:color="auto" w:fill="FFFFFF"/>
        <w:jc w:val="both"/>
        <w:rPr>
          <w:sz w:val="22"/>
          <w:szCs w:val="22"/>
          <w:lang w:eastAsia="en-US"/>
        </w:rPr>
      </w:pPr>
      <w:r w:rsidRPr="00D1713D">
        <w:rPr>
          <w:b/>
          <w:lang w:eastAsia="en-US"/>
        </w:rPr>
        <w:lastRenderedPageBreak/>
        <w:t>Observação:</w:t>
      </w:r>
      <w:r w:rsidR="00B56F45">
        <w:rPr>
          <w:sz w:val="22"/>
          <w:szCs w:val="22"/>
          <w:lang w:eastAsia="en-US"/>
        </w:rPr>
        <w:t xml:space="preserve"> A seleção de textos que servem de suporte à preparação dos candidatos ficará disponível </w:t>
      </w:r>
      <w:r w:rsidR="00B56F45">
        <w:rPr>
          <w:i/>
          <w:sz w:val="22"/>
          <w:szCs w:val="22"/>
          <w:lang w:eastAsia="en-US"/>
        </w:rPr>
        <w:t>online,</w:t>
      </w:r>
      <w:r w:rsidR="00B56F45">
        <w:rPr>
          <w:sz w:val="22"/>
          <w:szCs w:val="22"/>
          <w:lang w:eastAsia="en-US"/>
        </w:rPr>
        <w:t xml:space="preserve"> na página da ESEV, em </w:t>
      </w:r>
      <w:r w:rsidR="00B56F45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B56F45" w:rsidRPr="00B56F4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643F74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B56F45" w:rsidRPr="00B56F4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643F74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B56F45" w:rsidRPr="00B56F45">
        <w:rPr>
          <w:sz w:val="22"/>
          <w:szCs w:val="22"/>
        </w:rPr>
        <w:t>,</w:t>
      </w:r>
      <w:r w:rsidR="00B56F45">
        <w:rPr>
          <w:sz w:val="22"/>
          <w:szCs w:val="22"/>
        </w:rPr>
        <w:t xml:space="preserve"> no seguinte </w:t>
      </w:r>
      <w:r w:rsidR="00B56F45">
        <w:rPr>
          <w:i/>
          <w:sz w:val="22"/>
          <w:szCs w:val="22"/>
        </w:rPr>
        <w:t>link</w:t>
      </w:r>
      <w:r w:rsidR="00B56F45">
        <w:rPr>
          <w:sz w:val="22"/>
          <w:szCs w:val="22"/>
        </w:rPr>
        <w:t>:</w:t>
      </w:r>
    </w:p>
    <w:p w14:paraId="658A421D" w14:textId="77777777" w:rsidR="00E44F6B" w:rsidRDefault="000C1EA9" w:rsidP="00B56F45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B56F45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041730B9" w14:textId="77777777" w:rsidR="00B56F45" w:rsidRPr="00B56F45" w:rsidRDefault="00B56F45" w:rsidP="00B56F45">
      <w:pPr>
        <w:shd w:val="clear" w:color="auto" w:fill="FFFFFF"/>
        <w:rPr>
          <w:rFonts w:ascii="Calibri" w:hAnsi="Calibri" w:cs="Calibri"/>
          <w:color w:val="000000"/>
        </w:rPr>
      </w:pPr>
    </w:p>
    <w:p w14:paraId="08B4E90D" w14:textId="77777777" w:rsidR="00E44F6B" w:rsidRPr="00D1713D" w:rsidRDefault="00E44F6B" w:rsidP="00E44F6B">
      <w:pPr>
        <w:rPr>
          <w:b/>
          <w:lang w:eastAsia="en-US"/>
        </w:rPr>
      </w:pPr>
      <w:r w:rsidRPr="00D1713D">
        <w:rPr>
          <w:b/>
          <w:lang w:eastAsia="en-US"/>
        </w:rPr>
        <w:t>4. Critérios de correção/classificação:</w:t>
      </w:r>
    </w:p>
    <w:p w14:paraId="1F5D41E9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Análise e dilucidação dos textos apresentados;</w:t>
      </w:r>
    </w:p>
    <w:p w14:paraId="57B6453C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Interpretação correta das questões, de acordo com os pressupostos teoréticos invocados nas suas formulações;</w:t>
      </w:r>
    </w:p>
    <w:p w14:paraId="068AF47A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Construção de um texto escrito bem estruturado, objetivo e pertinente, com explícitas propriedades textuais (continuidade, coesão e concatenação de ideias) e correção linguística (gramatical, sintática e pragmática, e exemplificativa de uma coerência retórico-estilística, consubstanciada por uma seleção lexical adequada e válida no seu respetivo contexto);</w:t>
      </w:r>
    </w:p>
    <w:p w14:paraId="1BD1B275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Domínio explícito de caraterísticas textuais, suas estruturas internas e externas, de acordo com as tipologias apresentadas e referidas no enunciado;</w:t>
      </w:r>
    </w:p>
    <w:p w14:paraId="56B7E694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Rigor concetual e terminológico nos âmbitos literário, cultural e ideológico, tendo em mente a pluralidade sincrónica e diacrónica;</w:t>
      </w:r>
    </w:p>
    <w:p w14:paraId="68159ED2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Conhecimento de caraterísticas estéticas, literárias e ideológicas patentes nos textos apresentados e referidos no enunciado;</w:t>
      </w:r>
    </w:p>
    <w:p w14:paraId="207ABD13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Contextualização adequada das obras e dos autores referenciados;</w:t>
      </w:r>
    </w:p>
    <w:p w14:paraId="1FB45320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Validação científica dos enunciados produzidos de acordo com fontes consultadas.</w:t>
      </w:r>
    </w:p>
    <w:p w14:paraId="63E5C891" w14:textId="77777777" w:rsidR="00E44F6B" w:rsidRPr="00D1713D" w:rsidRDefault="00E44F6B" w:rsidP="00E44F6B">
      <w:pPr>
        <w:jc w:val="both"/>
        <w:rPr>
          <w:sz w:val="22"/>
          <w:szCs w:val="22"/>
          <w:u w:val="single"/>
          <w:lang w:eastAsia="en-US"/>
        </w:rPr>
      </w:pPr>
    </w:p>
    <w:p w14:paraId="014C49A2" w14:textId="77777777" w:rsidR="00E44F6B" w:rsidRPr="00D1713D" w:rsidRDefault="00E44F6B" w:rsidP="00E44F6B">
      <w:pPr>
        <w:jc w:val="both"/>
        <w:rPr>
          <w:sz w:val="22"/>
          <w:szCs w:val="22"/>
          <w:u w:val="single"/>
          <w:lang w:eastAsia="en-US"/>
        </w:rPr>
      </w:pPr>
    </w:p>
    <w:p w14:paraId="66B16EFE" w14:textId="77777777" w:rsidR="00E44F6B" w:rsidRPr="00D1713D" w:rsidRDefault="00E44F6B" w:rsidP="00E44F6B">
      <w:pPr>
        <w:ind w:left="284"/>
        <w:jc w:val="both"/>
        <w:rPr>
          <w:sz w:val="22"/>
          <w:szCs w:val="22"/>
          <w:u w:val="single"/>
          <w:lang w:eastAsia="en-US"/>
        </w:rPr>
      </w:pPr>
      <w:r w:rsidRPr="00D1713D">
        <w:rPr>
          <w:sz w:val="22"/>
          <w:szCs w:val="22"/>
          <w:u w:val="single"/>
          <w:lang w:eastAsia="en-US"/>
        </w:rPr>
        <w:t>Fatores explícitos de desvalorização</w:t>
      </w:r>
    </w:p>
    <w:p w14:paraId="3FFBE762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Incorreção linguística;</w:t>
      </w:r>
    </w:p>
    <w:p w14:paraId="3DE86920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Incorreção concetual;</w:t>
      </w:r>
    </w:p>
    <w:p w14:paraId="1815D841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Inadequação da resposta face aos objetivos da pergunta;</w:t>
      </w:r>
    </w:p>
    <w:p w14:paraId="1915F11C" w14:textId="77777777" w:rsidR="00E44F6B" w:rsidRPr="00D1713D" w:rsidRDefault="00E44F6B" w:rsidP="00E44F6B">
      <w:pPr>
        <w:numPr>
          <w:ilvl w:val="0"/>
          <w:numId w:val="4"/>
        </w:numPr>
        <w:jc w:val="both"/>
        <w:rPr>
          <w:lang w:eastAsia="en-US"/>
        </w:rPr>
      </w:pPr>
      <w:r w:rsidRPr="00D1713D">
        <w:rPr>
          <w:lang w:eastAsia="en-US"/>
        </w:rPr>
        <w:t>Ausência de validação científica dos pressupostos apresentados.</w:t>
      </w:r>
    </w:p>
    <w:p w14:paraId="79CF7B30" w14:textId="77777777" w:rsidR="00E44F6B" w:rsidRPr="00D1713D" w:rsidRDefault="00E44F6B" w:rsidP="00E44F6B">
      <w:pPr>
        <w:ind w:left="360"/>
        <w:jc w:val="both"/>
        <w:rPr>
          <w:lang w:eastAsia="en-US"/>
        </w:rPr>
      </w:pPr>
    </w:p>
    <w:p w14:paraId="27B5CD3C" w14:textId="77777777" w:rsidR="00E44F6B" w:rsidRPr="00D1713D" w:rsidRDefault="00E44F6B" w:rsidP="00E44F6B">
      <w:pPr>
        <w:rPr>
          <w:b/>
          <w:lang w:eastAsia="en-US"/>
        </w:rPr>
      </w:pPr>
      <w:r w:rsidRPr="00D1713D">
        <w:rPr>
          <w:b/>
          <w:lang w:eastAsia="en-US"/>
        </w:rPr>
        <w:t>5. Responsáveis pela elaboração das provas</w:t>
      </w:r>
    </w:p>
    <w:p w14:paraId="048F46C0" w14:textId="77777777" w:rsidR="00E44F6B" w:rsidRPr="00D1713D" w:rsidRDefault="00E44F6B" w:rsidP="00060FD3">
      <w:pPr>
        <w:jc w:val="both"/>
        <w:rPr>
          <w:lang w:eastAsia="en-US"/>
        </w:rPr>
      </w:pPr>
    </w:p>
    <w:p w14:paraId="0799DFF6" w14:textId="11E3A015" w:rsidR="00E44F6B" w:rsidRPr="00B53EB5" w:rsidRDefault="00060FD3" w:rsidP="00060FD3">
      <w:pPr>
        <w:jc w:val="both"/>
        <w:rPr>
          <w:lang w:eastAsia="en-US"/>
        </w:rPr>
      </w:pPr>
      <w:bookmarkStart w:id="0" w:name="_Hlk506907610"/>
      <w:r>
        <w:rPr>
          <w:lang w:eastAsia="en-US"/>
        </w:rPr>
        <w:t xml:space="preserve">Doutora Joana Martins; </w:t>
      </w:r>
      <w:r w:rsidR="00E44F6B" w:rsidRPr="00B53EB5">
        <w:rPr>
          <w:lang w:eastAsia="en-US"/>
        </w:rPr>
        <w:t>Doutor Pedro Coutinho; Doutora Teresa Antas de Barros;</w:t>
      </w:r>
      <w:bookmarkEnd w:id="0"/>
      <w:r w:rsidR="00E44F6B">
        <w:rPr>
          <w:lang w:eastAsia="en-US"/>
        </w:rPr>
        <w:t xml:space="preserve"> Doutora Dulce Melão; Doutor Fernando Alexandre</w:t>
      </w:r>
      <w:r w:rsidR="000C1EA9">
        <w:rPr>
          <w:lang w:eastAsia="en-US"/>
        </w:rPr>
        <w:t>; Doutora Maria João Macário.</w:t>
      </w:r>
    </w:p>
    <w:p w14:paraId="35319A4A" w14:textId="77777777" w:rsidR="00E44F6B" w:rsidRPr="00B53EB5" w:rsidRDefault="00E44F6B" w:rsidP="00060FD3">
      <w:pPr>
        <w:jc w:val="both"/>
        <w:rPr>
          <w:lang w:eastAsia="en-US"/>
        </w:rPr>
      </w:pPr>
    </w:p>
    <w:p w14:paraId="4AF8CC05" w14:textId="77777777" w:rsidR="00E44F6B" w:rsidRPr="00B53EB5" w:rsidRDefault="00E44F6B" w:rsidP="00060FD3">
      <w:pPr>
        <w:jc w:val="both"/>
        <w:rPr>
          <w:b/>
          <w:lang w:eastAsia="en-US"/>
        </w:rPr>
      </w:pPr>
      <w:r w:rsidRPr="00B53EB5">
        <w:rPr>
          <w:b/>
          <w:lang w:eastAsia="en-US"/>
        </w:rPr>
        <w:t>6. Responsáveis pela correção das provas</w:t>
      </w:r>
    </w:p>
    <w:p w14:paraId="45B7AC11" w14:textId="77777777" w:rsidR="00E44F6B" w:rsidRPr="00B53EB5" w:rsidRDefault="00E44F6B" w:rsidP="00060FD3">
      <w:pPr>
        <w:jc w:val="both"/>
        <w:rPr>
          <w:lang w:eastAsia="en-US"/>
        </w:rPr>
      </w:pPr>
    </w:p>
    <w:p w14:paraId="3250D042" w14:textId="20438139" w:rsidR="00E44F6B" w:rsidRPr="00B53EB5" w:rsidRDefault="00060FD3" w:rsidP="00060FD3">
      <w:pPr>
        <w:jc w:val="both"/>
      </w:pPr>
      <w:r>
        <w:rPr>
          <w:lang w:eastAsia="en-US"/>
        </w:rPr>
        <w:t xml:space="preserve">Doutora Joana Martins; </w:t>
      </w:r>
      <w:r w:rsidR="00E44F6B" w:rsidRPr="00B53EB5">
        <w:rPr>
          <w:lang w:eastAsia="en-US"/>
        </w:rPr>
        <w:t>Doutor Pedro Coutinho; Doutora Teresa Antas de Barros;</w:t>
      </w:r>
      <w:r w:rsidR="00E44F6B">
        <w:rPr>
          <w:lang w:eastAsia="en-US"/>
        </w:rPr>
        <w:t xml:space="preserve"> Doutora Dulce Melão; Doutor Fernando Alexandre</w:t>
      </w:r>
      <w:r w:rsidR="000C1EA9">
        <w:rPr>
          <w:lang w:eastAsia="en-US"/>
        </w:rPr>
        <w:t>; Doutora Maria João Macário.</w:t>
      </w:r>
      <w:bookmarkStart w:id="1" w:name="_GoBack"/>
      <w:bookmarkEnd w:id="1"/>
    </w:p>
    <w:p w14:paraId="615243C6" w14:textId="77777777" w:rsidR="00AD5B56" w:rsidRDefault="00AD5B56"/>
    <w:sectPr w:rsidR="00AD5B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42B0" w14:textId="77777777" w:rsidR="004D0ED9" w:rsidRDefault="004D0ED9" w:rsidP="00AB7C8D">
      <w:r>
        <w:separator/>
      </w:r>
    </w:p>
  </w:endnote>
  <w:endnote w:type="continuationSeparator" w:id="0">
    <w:p w14:paraId="139C5D71" w14:textId="77777777" w:rsidR="004D0ED9" w:rsidRDefault="004D0ED9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63A2" w14:textId="22003DAF" w:rsidR="001D13DA" w:rsidRDefault="001510D1">
    <w:pPr>
      <w:pStyle w:val="Footer"/>
      <w:jc w:val="right"/>
    </w:pPr>
    <w:r>
      <w:t>ESEV 202</w:t>
    </w:r>
    <w:r w:rsidR="00D46F11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B56F45"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0025FDEB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DF76" w14:textId="77777777" w:rsidR="004D0ED9" w:rsidRDefault="004D0ED9" w:rsidP="00AB7C8D">
      <w:r>
        <w:separator/>
      </w:r>
    </w:p>
  </w:footnote>
  <w:footnote w:type="continuationSeparator" w:id="0">
    <w:p w14:paraId="06AB8977" w14:textId="77777777" w:rsidR="004D0ED9" w:rsidRDefault="004D0ED9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E967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7035F" wp14:editId="1A98FFDF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60FD3"/>
    <w:rsid w:val="000C1EA9"/>
    <w:rsid w:val="001510D1"/>
    <w:rsid w:val="001934EC"/>
    <w:rsid w:val="001D13DA"/>
    <w:rsid w:val="004D0ED9"/>
    <w:rsid w:val="005B3D4C"/>
    <w:rsid w:val="00643F74"/>
    <w:rsid w:val="006A5502"/>
    <w:rsid w:val="00826E4F"/>
    <w:rsid w:val="00877D4C"/>
    <w:rsid w:val="00A43189"/>
    <w:rsid w:val="00AB7C8D"/>
    <w:rsid w:val="00AD5B56"/>
    <w:rsid w:val="00AF4039"/>
    <w:rsid w:val="00B56F45"/>
    <w:rsid w:val="00B8131C"/>
    <w:rsid w:val="00D46F11"/>
    <w:rsid w:val="00DB6BBE"/>
    <w:rsid w:val="00E44F6B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05E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56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19EA1-55AB-40EC-8703-884552AAB07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b490f5b-68e4-4be1-a127-98f8d5f831e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76447D-0C5B-45EC-B63F-F63008241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B99DF-C362-4330-BC1D-C4AD1BAC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5</cp:revision>
  <dcterms:created xsi:type="dcterms:W3CDTF">2024-03-05T17:10:00Z</dcterms:created>
  <dcterms:modified xsi:type="dcterms:W3CDTF">2024-03-11T10:58:00Z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