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8D86D" w14:textId="77777777" w:rsidR="002C6C2C" w:rsidRPr="00CD3E76" w:rsidRDefault="002C6C2C" w:rsidP="002C6C2C">
      <w:pPr>
        <w:widowControl w:val="0"/>
        <w:tabs>
          <w:tab w:val="left" w:pos="280"/>
          <w:tab w:val="left" w:pos="2430"/>
          <w:tab w:val="right" w:pos="8640"/>
        </w:tabs>
        <w:snapToGrid w:val="0"/>
        <w:spacing w:line="360" w:lineRule="auto"/>
        <w:jc w:val="center"/>
        <w:rPr>
          <w:b/>
          <w:sz w:val="28"/>
          <w:szCs w:val="28"/>
        </w:rPr>
      </w:pPr>
      <w:r w:rsidRPr="00CD3E76">
        <w:rPr>
          <w:b/>
          <w:sz w:val="28"/>
          <w:szCs w:val="28"/>
        </w:rPr>
        <w:t>Concurso de Acesso ao Ensino Superior para Maiores de 23 Anos</w:t>
      </w:r>
    </w:p>
    <w:p w14:paraId="49F3C4E2" w14:textId="77777777" w:rsidR="002C6C2C" w:rsidRPr="00CD3E76" w:rsidRDefault="00753633" w:rsidP="002C6C2C">
      <w:pPr>
        <w:widowControl w:val="0"/>
        <w:tabs>
          <w:tab w:val="left" w:pos="280"/>
          <w:tab w:val="left" w:pos="2430"/>
          <w:tab w:val="right" w:pos="8640"/>
        </w:tabs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5F7AA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5F7AAE">
        <w:rPr>
          <w:b/>
          <w:sz w:val="28"/>
          <w:szCs w:val="28"/>
        </w:rPr>
        <w:t>5</w:t>
      </w:r>
    </w:p>
    <w:p w14:paraId="27D4F289" w14:textId="77777777" w:rsidR="002C6C2C" w:rsidRDefault="002C6C2C" w:rsidP="002C6C2C">
      <w:pPr>
        <w:widowControl w:val="0"/>
        <w:tabs>
          <w:tab w:val="left" w:pos="280"/>
          <w:tab w:val="left" w:pos="2430"/>
          <w:tab w:val="right" w:pos="8640"/>
        </w:tabs>
        <w:snapToGrid w:val="0"/>
        <w:spacing w:line="360" w:lineRule="auto"/>
        <w:jc w:val="center"/>
        <w:rPr>
          <w:b/>
          <w:sz w:val="28"/>
          <w:szCs w:val="28"/>
        </w:rPr>
      </w:pPr>
      <w:r w:rsidRPr="00CD3E76">
        <w:rPr>
          <w:b/>
          <w:sz w:val="28"/>
          <w:szCs w:val="28"/>
        </w:rPr>
        <w:t>Provas de Avaliação de Conhecimentos</w:t>
      </w:r>
    </w:p>
    <w:p w14:paraId="2F6942D8" w14:textId="77777777" w:rsidR="002C6C2C" w:rsidRPr="00CD3E76" w:rsidRDefault="002C6C2C" w:rsidP="002C6C2C">
      <w:pPr>
        <w:widowControl w:val="0"/>
        <w:tabs>
          <w:tab w:val="left" w:pos="280"/>
          <w:tab w:val="left" w:pos="2430"/>
          <w:tab w:val="right" w:pos="8640"/>
        </w:tabs>
        <w:snapToGrid w:val="0"/>
        <w:spacing w:line="360" w:lineRule="auto"/>
        <w:jc w:val="center"/>
        <w:rPr>
          <w:b/>
          <w:sz w:val="28"/>
          <w:szCs w:val="28"/>
        </w:rPr>
      </w:pPr>
    </w:p>
    <w:p w14:paraId="74362079" w14:textId="77777777" w:rsidR="002C6C2C" w:rsidRPr="00CD3E76" w:rsidRDefault="002C6C2C" w:rsidP="002C6C2C">
      <w:pPr>
        <w:widowControl w:val="0"/>
        <w:tabs>
          <w:tab w:val="left" w:pos="280"/>
          <w:tab w:val="left" w:pos="2430"/>
          <w:tab w:val="right" w:pos="8640"/>
        </w:tabs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 xml:space="preserve">ARTES </w:t>
      </w:r>
      <w:r w:rsidR="00A52304">
        <w:rPr>
          <w:b/>
        </w:rPr>
        <w:t>PERFORMATIVAS</w:t>
      </w:r>
    </w:p>
    <w:p w14:paraId="5B88B126" w14:textId="77777777" w:rsidR="002C6C2C" w:rsidRPr="00CD3E76" w:rsidRDefault="002C6C2C" w:rsidP="002C6C2C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CD3E76">
        <w:rPr>
          <w:b/>
          <w:sz w:val="28"/>
          <w:szCs w:val="28"/>
          <w:lang w:eastAsia="en-US"/>
        </w:rPr>
        <w:t>Prova de Conhecimentos Específicos</w:t>
      </w:r>
    </w:p>
    <w:p w14:paraId="2600EDED" w14:textId="77777777" w:rsidR="002C6C2C" w:rsidRPr="00CD3E76" w:rsidRDefault="002C6C2C" w:rsidP="002C6C2C">
      <w:pPr>
        <w:spacing w:before="100" w:beforeAutospacing="1" w:after="100" w:afterAutospacing="1"/>
        <w:rPr>
          <w:lang w:eastAsia="en-US"/>
        </w:rPr>
      </w:pPr>
      <w:r w:rsidRPr="00CD3E76">
        <w:rPr>
          <w:b/>
          <w:lang w:eastAsia="en-US"/>
        </w:rPr>
        <w:t>1. Tipo de Provas:</w:t>
      </w:r>
      <w:r w:rsidRPr="00CD3E76">
        <w:rPr>
          <w:lang w:eastAsia="en-US"/>
        </w:rPr>
        <w:t xml:space="preserve"> Uma prova escrita e uma prova prática</w:t>
      </w:r>
    </w:p>
    <w:p w14:paraId="0CB45EE3" w14:textId="77777777" w:rsidR="002C6C2C" w:rsidRPr="00CD3E76" w:rsidRDefault="002C6C2C" w:rsidP="002C6C2C">
      <w:pPr>
        <w:spacing w:before="100" w:beforeAutospacing="1" w:after="100" w:afterAutospacing="1"/>
        <w:rPr>
          <w:lang w:eastAsia="en-US"/>
        </w:rPr>
      </w:pPr>
      <w:r w:rsidRPr="00CD3E76">
        <w:rPr>
          <w:b/>
          <w:lang w:eastAsia="en-US"/>
        </w:rPr>
        <w:t>2. Tempo:</w:t>
      </w:r>
      <w:r w:rsidRPr="00CD3E76">
        <w:rPr>
          <w:lang w:eastAsia="en-US"/>
        </w:rPr>
        <w:t xml:space="preserve"> </w:t>
      </w:r>
    </w:p>
    <w:p w14:paraId="7EA8F05F" w14:textId="77777777" w:rsidR="002C6C2C" w:rsidRPr="00CD3E76" w:rsidRDefault="002C6C2C" w:rsidP="002C6C2C">
      <w:pPr>
        <w:spacing w:before="100" w:beforeAutospacing="1" w:after="100" w:afterAutospacing="1"/>
        <w:rPr>
          <w:lang w:eastAsia="en-US"/>
        </w:rPr>
      </w:pPr>
      <w:r w:rsidRPr="00CD3E76">
        <w:rPr>
          <w:lang w:eastAsia="en-US"/>
        </w:rPr>
        <w:tab/>
        <w:t>Prova Escrita – 120 minutos</w:t>
      </w:r>
    </w:p>
    <w:p w14:paraId="321A5869" w14:textId="77777777" w:rsidR="002C6C2C" w:rsidRPr="00CD3E76" w:rsidRDefault="002C6C2C" w:rsidP="002C6C2C">
      <w:pPr>
        <w:spacing w:before="100" w:beforeAutospacing="1" w:after="100" w:afterAutospacing="1"/>
        <w:rPr>
          <w:lang w:eastAsia="en-US"/>
        </w:rPr>
      </w:pPr>
      <w:r w:rsidRPr="00CD3E76">
        <w:rPr>
          <w:lang w:eastAsia="en-US"/>
        </w:rPr>
        <w:tab/>
        <w:t>Prova Prática – 180 minutos</w:t>
      </w:r>
    </w:p>
    <w:p w14:paraId="37BE7D33" w14:textId="77777777" w:rsidR="002C6C2C" w:rsidRPr="00CD3E76" w:rsidRDefault="002C6C2C" w:rsidP="002C6C2C">
      <w:pPr>
        <w:spacing w:before="100" w:beforeAutospacing="1" w:after="100" w:afterAutospacing="1"/>
        <w:rPr>
          <w:b/>
          <w:lang w:eastAsia="en-US"/>
        </w:rPr>
      </w:pPr>
      <w:r w:rsidRPr="00CD3E76">
        <w:rPr>
          <w:b/>
          <w:lang w:eastAsia="en-US"/>
        </w:rPr>
        <w:t>3. Programa/conteúdos e ponderação:</w:t>
      </w:r>
    </w:p>
    <w:p w14:paraId="21D5EB31" w14:textId="77777777" w:rsidR="002C6C2C" w:rsidRPr="00CD3E76" w:rsidRDefault="002C6C2C" w:rsidP="00AD72D8">
      <w:pPr>
        <w:spacing w:before="100" w:beforeAutospacing="1" w:after="100" w:afterAutospacing="1"/>
        <w:jc w:val="center"/>
        <w:rPr>
          <w:b/>
          <w:lang w:eastAsia="en-US"/>
        </w:rPr>
      </w:pPr>
      <w:r w:rsidRPr="00CD3E76">
        <w:rPr>
          <w:b/>
          <w:lang w:eastAsia="en-US"/>
        </w:rPr>
        <w:t>Prova Escrita (35%)</w:t>
      </w:r>
    </w:p>
    <w:p w14:paraId="26AC6C3A" w14:textId="77777777" w:rsidR="002C6C2C" w:rsidRPr="00F16C64" w:rsidRDefault="002C6C2C" w:rsidP="002C6C2C">
      <w:pPr>
        <w:spacing w:line="360" w:lineRule="auto"/>
        <w:ind w:firstLine="708"/>
        <w:jc w:val="both"/>
        <w:rPr>
          <w:lang w:eastAsia="en-US"/>
        </w:rPr>
      </w:pPr>
      <w:r w:rsidRPr="00F16C64">
        <w:rPr>
          <w:lang w:eastAsia="en-US"/>
        </w:rPr>
        <w:t xml:space="preserve">Arte e Cultura </w:t>
      </w:r>
    </w:p>
    <w:p w14:paraId="3FC0B41A" w14:textId="77777777" w:rsidR="00AD644B" w:rsidRDefault="00AD644B" w:rsidP="00AD644B">
      <w:pPr>
        <w:shd w:val="clear" w:color="auto" w:fill="FFFFFF"/>
        <w:spacing w:line="276" w:lineRule="auto"/>
        <w:jc w:val="both"/>
        <w:rPr>
          <w:b/>
          <w:sz w:val="22"/>
          <w:szCs w:val="22"/>
          <w:lang w:eastAsia="en-US"/>
        </w:rPr>
      </w:pPr>
    </w:p>
    <w:p w14:paraId="5ECA2AC7" w14:textId="77777777" w:rsidR="009B3D12" w:rsidRDefault="002C6C2C" w:rsidP="001D6973">
      <w:pPr>
        <w:shd w:val="clear" w:color="auto" w:fill="FFFFFF"/>
        <w:spacing w:line="276" w:lineRule="auto"/>
        <w:ind w:left="1276" w:hanging="1276"/>
        <w:jc w:val="both"/>
        <w:rPr>
          <w:sz w:val="22"/>
          <w:szCs w:val="22"/>
          <w:lang w:eastAsia="en-US"/>
        </w:rPr>
      </w:pPr>
      <w:r w:rsidRPr="00753633">
        <w:rPr>
          <w:b/>
          <w:sz w:val="22"/>
          <w:szCs w:val="22"/>
          <w:lang w:eastAsia="en-US"/>
        </w:rPr>
        <w:t>Observação</w:t>
      </w:r>
      <w:r w:rsidR="00DC0FB8">
        <w:rPr>
          <w:sz w:val="22"/>
          <w:szCs w:val="22"/>
          <w:lang w:eastAsia="en-US"/>
        </w:rPr>
        <w:t>:</w:t>
      </w:r>
      <w:r w:rsidR="009B3D12">
        <w:rPr>
          <w:sz w:val="22"/>
          <w:szCs w:val="22"/>
          <w:lang w:eastAsia="en-US"/>
        </w:rPr>
        <w:t xml:space="preserve"> A seleção de textos que servem de suporte à preparação dos candidatos ficará disponível </w:t>
      </w:r>
      <w:r w:rsidR="009B3D12">
        <w:rPr>
          <w:i/>
          <w:sz w:val="22"/>
          <w:szCs w:val="22"/>
          <w:lang w:eastAsia="en-US"/>
        </w:rPr>
        <w:t>online,</w:t>
      </w:r>
      <w:r w:rsidR="009B3D12">
        <w:rPr>
          <w:sz w:val="22"/>
          <w:szCs w:val="22"/>
          <w:lang w:eastAsia="en-US"/>
        </w:rPr>
        <w:t xml:space="preserve"> na página da ESEV, em </w:t>
      </w:r>
      <w:r w:rsidR="009B3D12">
        <w:rPr>
          <w:sz w:val="22"/>
          <w:szCs w:val="22"/>
          <w:shd w:val="clear" w:color="auto" w:fill="FFFFFF"/>
        </w:rPr>
        <w:t xml:space="preserve">Serviços Académicos – Candidaturas </w:t>
      </w:r>
      <w:r w:rsidR="009B3D12" w:rsidRPr="009B3D12">
        <w:rPr>
          <w:sz w:val="22"/>
          <w:szCs w:val="22"/>
          <w:shd w:val="clear" w:color="auto" w:fill="FFFFFF"/>
        </w:rPr>
        <w:t xml:space="preserve">– </w:t>
      </w:r>
      <w:hyperlink r:id="rId10" w:anchor="collapse0" w:history="1">
        <w:r w:rsidR="009B3D12" w:rsidRPr="009B3D12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Concurso de Acesso ao Ensino Superior para Maiores de 23 anos - 202</w:t>
        </w:r>
        <w:r w:rsidR="0069436E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4</w:t>
        </w:r>
        <w:r w:rsidR="009B3D12" w:rsidRPr="009B3D12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/202</w:t>
        </w:r>
        <w:r w:rsidR="0069436E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5</w:t>
        </w:r>
      </w:hyperlink>
      <w:r w:rsidR="009B3D12">
        <w:rPr>
          <w:sz w:val="22"/>
          <w:szCs w:val="22"/>
        </w:rPr>
        <w:t xml:space="preserve">, no seguinte </w:t>
      </w:r>
      <w:r w:rsidR="009B3D12" w:rsidRPr="009B3D12">
        <w:rPr>
          <w:i/>
          <w:sz w:val="22"/>
          <w:szCs w:val="22"/>
        </w:rPr>
        <w:t>link</w:t>
      </w:r>
      <w:r w:rsidR="009B3D12">
        <w:rPr>
          <w:sz w:val="22"/>
          <w:szCs w:val="22"/>
        </w:rPr>
        <w:t>:</w:t>
      </w:r>
    </w:p>
    <w:p w14:paraId="0CD7EC43" w14:textId="77777777" w:rsidR="00AD644B" w:rsidRPr="00B16A01" w:rsidRDefault="0069436E" w:rsidP="00B16A01">
      <w:pPr>
        <w:shd w:val="clear" w:color="auto" w:fill="FFFFFF"/>
        <w:spacing w:line="276" w:lineRule="auto"/>
        <w:ind w:left="1276"/>
        <w:rPr>
          <w:rFonts w:ascii="Calibri" w:hAnsi="Calibri" w:cs="Calibri"/>
          <w:color w:val="000000"/>
        </w:rPr>
      </w:pPr>
      <w:hyperlink r:id="rId11" w:history="1">
        <w:r w:rsidR="009B3D12">
          <w:rPr>
            <w:rStyle w:val="Hyperlink"/>
            <w:rFonts w:ascii="Calibri" w:hAnsi="Calibri" w:cs="Calibri"/>
          </w:rPr>
          <w:t>https://www.esev.ipv.pt/gabinetes.aspx?value=ServicosAC&amp;item=Candidaturas</w:t>
        </w:r>
      </w:hyperlink>
    </w:p>
    <w:p w14:paraId="528F8341" w14:textId="77777777" w:rsidR="00B16A01" w:rsidRPr="00CD3E76" w:rsidRDefault="002C6C2C" w:rsidP="00AD72D8">
      <w:pPr>
        <w:spacing w:before="100" w:beforeAutospacing="1" w:after="100" w:afterAutospacing="1"/>
        <w:jc w:val="center"/>
        <w:rPr>
          <w:b/>
          <w:lang w:eastAsia="en-US"/>
        </w:rPr>
      </w:pPr>
      <w:r w:rsidRPr="00CD3E76">
        <w:rPr>
          <w:b/>
          <w:lang w:eastAsia="en-US"/>
        </w:rPr>
        <w:t>Prova Prática (65%)</w:t>
      </w:r>
    </w:p>
    <w:p w14:paraId="66AB484D" w14:textId="77777777" w:rsidR="002C6C2C" w:rsidRPr="00CD3E76" w:rsidRDefault="002C6C2C" w:rsidP="002C6C2C">
      <w:pPr>
        <w:spacing w:line="360" w:lineRule="auto"/>
        <w:ind w:firstLine="708"/>
        <w:jc w:val="both"/>
        <w:rPr>
          <w:lang w:eastAsia="en-US"/>
        </w:rPr>
      </w:pPr>
      <w:r w:rsidRPr="00CD3E76">
        <w:rPr>
          <w:lang w:eastAsia="en-US"/>
        </w:rPr>
        <w:t xml:space="preserve">Esta prova terá por base situações práticas, a partir de atividades lúdicas de intervenção, que envolvam, entre outros, trabalho com o corpo, com os cinco sentidos, com os objetos, com o espaço físico, com as palavras e com o(s) outro(s). </w:t>
      </w:r>
    </w:p>
    <w:p w14:paraId="54019D32" w14:textId="77777777" w:rsidR="002C6C2C" w:rsidRPr="00CD3E76" w:rsidRDefault="002C6C2C" w:rsidP="002C6C2C">
      <w:pPr>
        <w:spacing w:line="360" w:lineRule="auto"/>
        <w:ind w:firstLine="708"/>
        <w:jc w:val="both"/>
        <w:rPr>
          <w:lang w:eastAsia="en-US"/>
        </w:rPr>
      </w:pPr>
      <w:r w:rsidRPr="00CD3E76">
        <w:rPr>
          <w:lang w:eastAsia="en-US"/>
        </w:rPr>
        <w:t xml:space="preserve">As atividades a realizar, individualmente e em grupo, têm em vista avaliar as potencialidades criativas dos candidatos. As propostas de atividades a desenvolver são: </w:t>
      </w:r>
    </w:p>
    <w:p w14:paraId="5CF85E3B" w14:textId="77777777" w:rsidR="002C6C2C" w:rsidRPr="00CD3E76" w:rsidRDefault="002C6C2C" w:rsidP="002C6C2C">
      <w:pPr>
        <w:spacing w:line="276" w:lineRule="auto"/>
        <w:ind w:firstLine="708"/>
        <w:jc w:val="both"/>
        <w:rPr>
          <w:lang w:eastAsia="en-US"/>
        </w:rPr>
      </w:pPr>
      <w:r w:rsidRPr="00CD3E76">
        <w:rPr>
          <w:lang w:eastAsia="en-US"/>
        </w:rPr>
        <w:t>- Memória sensorial;</w:t>
      </w:r>
    </w:p>
    <w:p w14:paraId="3F43D9D2" w14:textId="77777777" w:rsidR="002C6C2C" w:rsidRPr="00CD3E76" w:rsidRDefault="002C6C2C" w:rsidP="002C6C2C">
      <w:pPr>
        <w:spacing w:line="276" w:lineRule="auto"/>
        <w:ind w:firstLine="708"/>
        <w:jc w:val="both"/>
        <w:rPr>
          <w:lang w:eastAsia="en-US"/>
        </w:rPr>
      </w:pPr>
      <w:r w:rsidRPr="00CD3E76">
        <w:rPr>
          <w:lang w:eastAsia="en-US"/>
        </w:rPr>
        <w:t>- Deslocação no espaço;</w:t>
      </w:r>
    </w:p>
    <w:p w14:paraId="290825B5" w14:textId="77777777" w:rsidR="002C6C2C" w:rsidRPr="00CD3E76" w:rsidRDefault="002C6C2C" w:rsidP="002C6C2C">
      <w:pPr>
        <w:spacing w:line="276" w:lineRule="auto"/>
        <w:ind w:firstLine="708"/>
        <w:jc w:val="both"/>
        <w:rPr>
          <w:lang w:eastAsia="en-US"/>
        </w:rPr>
      </w:pPr>
      <w:r w:rsidRPr="00CD3E76">
        <w:rPr>
          <w:lang w:eastAsia="en-US"/>
        </w:rPr>
        <w:t>- Deslocação no espaço com ritmos diferentes;</w:t>
      </w:r>
    </w:p>
    <w:p w14:paraId="389B511E" w14:textId="77777777" w:rsidR="002C6C2C" w:rsidRPr="00CD3E76" w:rsidRDefault="002C6C2C" w:rsidP="002C6C2C">
      <w:pPr>
        <w:spacing w:line="276" w:lineRule="auto"/>
        <w:ind w:firstLine="708"/>
        <w:jc w:val="both"/>
        <w:rPr>
          <w:lang w:eastAsia="en-US"/>
        </w:rPr>
      </w:pPr>
      <w:r w:rsidRPr="00CD3E76">
        <w:rPr>
          <w:lang w:eastAsia="en-US"/>
        </w:rPr>
        <w:t>- Leitura de texto;</w:t>
      </w:r>
    </w:p>
    <w:p w14:paraId="3983C6DD" w14:textId="77777777" w:rsidR="002C6C2C" w:rsidRPr="00CD3E76" w:rsidRDefault="002C6C2C" w:rsidP="002C6C2C">
      <w:pPr>
        <w:spacing w:line="276" w:lineRule="auto"/>
        <w:ind w:firstLine="708"/>
        <w:jc w:val="both"/>
        <w:rPr>
          <w:lang w:eastAsia="en-US"/>
        </w:rPr>
      </w:pPr>
      <w:r w:rsidRPr="00CD3E76">
        <w:rPr>
          <w:lang w:eastAsia="en-US"/>
        </w:rPr>
        <w:lastRenderedPageBreak/>
        <w:t>- Contador de histórias com uso de vários tipos de voz;</w:t>
      </w:r>
    </w:p>
    <w:p w14:paraId="0F70D365" w14:textId="77777777" w:rsidR="002C6C2C" w:rsidRDefault="002C6C2C" w:rsidP="002C6C2C">
      <w:pPr>
        <w:spacing w:line="276" w:lineRule="auto"/>
        <w:ind w:firstLine="708"/>
        <w:jc w:val="both"/>
        <w:rPr>
          <w:lang w:eastAsia="en-US"/>
        </w:rPr>
      </w:pPr>
      <w:r w:rsidRPr="00CD3E76">
        <w:rPr>
          <w:lang w:eastAsia="en-US"/>
        </w:rPr>
        <w:t>- Improvisação</w:t>
      </w:r>
      <w:r w:rsidR="00540DF6">
        <w:rPr>
          <w:lang w:eastAsia="en-US"/>
        </w:rPr>
        <w:t>;</w:t>
      </w:r>
    </w:p>
    <w:p w14:paraId="766A8BA0" w14:textId="77777777" w:rsidR="002C6C2C" w:rsidRPr="00CD3E76" w:rsidRDefault="00540DF6" w:rsidP="006D2440">
      <w:pPr>
        <w:spacing w:line="276" w:lineRule="auto"/>
        <w:ind w:firstLine="708"/>
        <w:jc w:val="both"/>
        <w:rPr>
          <w:lang w:eastAsia="en-US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-</w:t>
      </w:r>
      <w:r w:rsidR="006D2440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 w:rsidR="008D4E87">
        <w:rPr>
          <w:lang w:eastAsia="en-US"/>
        </w:rPr>
        <w:t>J</w:t>
      </w:r>
      <w:r w:rsidRPr="00540DF6">
        <w:rPr>
          <w:lang w:eastAsia="en-US"/>
        </w:rPr>
        <w:t>ogos de percussão corporal</w:t>
      </w:r>
      <w:r>
        <w:rPr>
          <w:lang w:eastAsia="en-US"/>
        </w:rPr>
        <w:t>.</w:t>
      </w:r>
    </w:p>
    <w:p w14:paraId="707B7355" w14:textId="77777777" w:rsidR="002C6C2C" w:rsidRPr="00CD3E76" w:rsidRDefault="002C6C2C" w:rsidP="002C6C2C">
      <w:pPr>
        <w:spacing w:before="100" w:beforeAutospacing="1" w:after="100" w:afterAutospacing="1"/>
        <w:rPr>
          <w:b/>
          <w:lang w:eastAsia="en-US"/>
        </w:rPr>
      </w:pPr>
      <w:r w:rsidRPr="00CD3E76">
        <w:rPr>
          <w:b/>
          <w:lang w:eastAsia="en-US"/>
        </w:rPr>
        <w:t>4. Critérios de correção/classificação:</w:t>
      </w:r>
    </w:p>
    <w:p w14:paraId="4B04679C" w14:textId="77777777" w:rsidR="002C6C2C" w:rsidRPr="00CD3E76" w:rsidRDefault="002C6C2C" w:rsidP="002C6C2C">
      <w:pPr>
        <w:spacing w:before="100" w:beforeAutospacing="1" w:after="100" w:afterAutospacing="1"/>
        <w:rPr>
          <w:lang w:eastAsia="en-US"/>
        </w:rPr>
      </w:pPr>
      <w:r w:rsidRPr="00CD3E76">
        <w:rPr>
          <w:b/>
          <w:lang w:eastAsia="en-US"/>
        </w:rPr>
        <w:tab/>
      </w:r>
      <w:r w:rsidRPr="00CD3E76">
        <w:rPr>
          <w:lang w:eastAsia="en-US"/>
        </w:rPr>
        <w:t>Prova Escrita</w:t>
      </w:r>
    </w:p>
    <w:p w14:paraId="03079C86" w14:textId="77777777" w:rsidR="002C6C2C" w:rsidRPr="00CD3E76" w:rsidRDefault="002C6C2C" w:rsidP="002C6C2C">
      <w:pPr>
        <w:spacing w:line="360" w:lineRule="auto"/>
        <w:ind w:firstLine="709"/>
        <w:jc w:val="both"/>
        <w:rPr>
          <w:sz w:val="22"/>
          <w:szCs w:val="22"/>
          <w:lang w:eastAsia="en-US"/>
        </w:rPr>
      </w:pPr>
      <w:r w:rsidRPr="00CD3E76">
        <w:rPr>
          <w:sz w:val="22"/>
          <w:szCs w:val="22"/>
          <w:lang w:eastAsia="en-US"/>
        </w:rPr>
        <w:t>A avaliação incidirá sobre o grau de compreensão e de reflexão revelados pelo candidato, a partir de duas questões de desenvolvimento, sendo os critérios de correção/classificação os seguintes:</w:t>
      </w:r>
    </w:p>
    <w:p w14:paraId="560C73C8" w14:textId="77777777" w:rsidR="002C6C2C" w:rsidRPr="00CD3E76" w:rsidRDefault="002C6C2C" w:rsidP="002C6C2C">
      <w:pPr>
        <w:spacing w:line="360" w:lineRule="auto"/>
        <w:ind w:left="709"/>
        <w:jc w:val="both"/>
        <w:rPr>
          <w:sz w:val="22"/>
          <w:szCs w:val="22"/>
          <w:lang w:eastAsia="en-US"/>
        </w:rPr>
      </w:pPr>
      <w:r w:rsidRPr="00CD3E76">
        <w:rPr>
          <w:sz w:val="22"/>
          <w:szCs w:val="22"/>
          <w:lang w:eastAsia="en-US"/>
        </w:rPr>
        <w:t xml:space="preserve">- </w:t>
      </w:r>
      <w:r w:rsidR="006D2440">
        <w:rPr>
          <w:sz w:val="22"/>
          <w:szCs w:val="22"/>
          <w:lang w:eastAsia="en-US"/>
        </w:rPr>
        <w:t>R</w:t>
      </w:r>
      <w:r w:rsidRPr="00CD3E76">
        <w:rPr>
          <w:sz w:val="22"/>
          <w:szCs w:val="22"/>
          <w:lang w:eastAsia="en-US"/>
        </w:rPr>
        <w:t>edação clara e articulada;</w:t>
      </w:r>
    </w:p>
    <w:p w14:paraId="36C294DA" w14:textId="77777777" w:rsidR="002C6C2C" w:rsidRPr="00CD3E76" w:rsidRDefault="002C6C2C" w:rsidP="002C6C2C">
      <w:pPr>
        <w:spacing w:line="360" w:lineRule="auto"/>
        <w:ind w:left="709"/>
        <w:jc w:val="both"/>
        <w:rPr>
          <w:sz w:val="22"/>
          <w:szCs w:val="22"/>
          <w:lang w:eastAsia="en-US"/>
        </w:rPr>
      </w:pPr>
      <w:r w:rsidRPr="00CD3E76">
        <w:rPr>
          <w:sz w:val="22"/>
          <w:szCs w:val="22"/>
          <w:lang w:eastAsia="en-US"/>
        </w:rPr>
        <w:t xml:space="preserve">- </w:t>
      </w:r>
      <w:r w:rsidR="006D2440">
        <w:rPr>
          <w:sz w:val="22"/>
          <w:szCs w:val="22"/>
          <w:lang w:eastAsia="en-US"/>
        </w:rPr>
        <w:t>C</w:t>
      </w:r>
      <w:r w:rsidRPr="00CD3E76">
        <w:rPr>
          <w:sz w:val="22"/>
          <w:szCs w:val="22"/>
          <w:lang w:eastAsia="en-US"/>
        </w:rPr>
        <w:t>onhecimento de conceitos no âmbito dos temas supra referidos;</w:t>
      </w:r>
    </w:p>
    <w:p w14:paraId="61D54DD4" w14:textId="77777777" w:rsidR="002C6C2C" w:rsidRPr="00CD3E76" w:rsidRDefault="002C6C2C" w:rsidP="002C6C2C">
      <w:pPr>
        <w:spacing w:line="360" w:lineRule="auto"/>
        <w:ind w:left="709"/>
        <w:jc w:val="both"/>
        <w:rPr>
          <w:sz w:val="22"/>
          <w:szCs w:val="22"/>
          <w:lang w:eastAsia="en-US"/>
        </w:rPr>
      </w:pPr>
      <w:r w:rsidRPr="00CD3E76">
        <w:rPr>
          <w:sz w:val="22"/>
          <w:szCs w:val="22"/>
          <w:lang w:eastAsia="en-US"/>
        </w:rPr>
        <w:t xml:space="preserve">- </w:t>
      </w:r>
      <w:r w:rsidR="006D2440">
        <w:rPr>
          <w:sz w:val="22"/>
          <w:szCs w:val="22"/>
          <w:lang w:eastAsia="en-US"/>
        </w:rPr>
        <w:t>C</w:t>
      </w:r>
      <w:r w:rsidRPr="00CD3E76">
        <w:rPr>
          <w:sz w:val="22"/>
          <w:szCs w:val="22"/>
          <w:lang w:eastAsia="en-US"/>
        </w:rPr>
        <w:t>apacidade de fundamentação das ideias expressas;</w:t>
      </w:r>
    </w:p>
    <w:p w14:paraId="4F17A7AA" w14:textId="77777777" w:rsidR="002C6C2C" w:rsidRPr="00CD3E76" w:rsidRDefault="002C6C2C" w:rsidP="002C6C2C">
      <w:pPr>
        <w:spacing w:line="360" w:lineRule="auto"/>
        <w:ind w:left="709"/>
        <w:jc w:val="both"/>
        <w:rPr>
          <w:sz w:val="22"/>
          <w:szCs w:val="22"/>
          <w:lang w:eastAsia="en-US"/>
        </w:rPr>
      </w:pPr>
      <w:r w:rsidRPr="00CD3E76">
        <w:rPr>
          <w:sz w:val="22"/>
          <w:szCs w:val="22"/>
          <w:lang w:eastAsia="en-US"/>
        </w:rPr>
        <w:t xml:space="preserve">- </w:t>
      </w:r>
      <w:r w:rsidR="006D2440">
        <w:rPr>
          <w:sz w:val="22"/>
          <w:szCs w:val="22"/>
          <w:lang w:eastAsia="en-US"/>
        </w:rPr>
        <w:t>S</w:t>
      </w:r>
      <w:r w:rsidRPr="00CD3E76">
        <w:rPr>
          <w:sz w:val="22"/>
          <w:szCs w:val="22"/>
          <w:lang w:eastAsia="en-US"/>
        </w:rPr>
        <w:t>ensibilidade para as diferenças culturais.</w:t>
      </w:r>
    </w:p>
    <w:p w14:paraId="598802F1" w14:textId="77777777" w:rsidR="002C6C2C" w:rsidRPr="00CD3E76" w:rsidRDefault="002C6C2C" w:rsidP="002C6C2C">
      <w:pPr>
        <w:spacing w:before="100" w:beforeAutospacing="1" w:after="100" w:afterAutospacing="1"/>
        <w:rPr>
          <w:lang w:eastAsia="en-US"/>
        </w:rPr>
      </w:pPr>
      <w:r w:rsidRPr="00CD3E76">
        <w:rPr>
          <w:b/>
          <w:lang w:eastAsia="en-US"/>
        </w:rPr>
        <w:tab/>
      </w:r>
      <w:r w:rsidRPr="00CD3E76">
        <w:rPr>
          <w:lang w:eastAsia="en-US"/>
        </w:rPr>
        <w:t>Prova Prática</w:t>
      </w:r>
    </w:p>
    <w:p w14:paraId="51E5BDC1" w14:textId="77777777" w:rsidR="002C6C2C" w:rsidRDefault="002C6C2C" w:rsidP="002C6C2C">
      <w:pPr>
        <w:spacing w:line="360" w:lineRule="auto"/>
        <w:ind w:firstLine="720"/>
        <w:jc w:val="both"/>
        <w:rPr>
          <w:lang w:eastAsia="en-US"/>
        </w:rPr>
      </w:pPr>
      <w:r w:rsidRPr="00CD3E76">
        <w:rPr>
          <w:lang w:eastAsia="en-US"/>
        </w:rPr>
        <w:t xml:space="preserve">Serão avaliados com base em cinco parâmetros (iniciativa, autonomia, atitude criativa, interação pessoal e capacidade de concretização), tendo subjacente uma escala qualitativa de quatro pontos (Não satisfaz, Satisfaz, Bom e Muito Bom), que será reconvertida numa escala quantitativa de 20 valores (cf. Quadro 1). </w:t>
      </w:r>
    </w:p>
    <w:p w14:paraId="75AD65A9" w14:textId="77777777" w:rsidR="002C6C2C" w:rsidRPr="00CD3E76" w:rsidRDefault="002C6C2C" w:rsidP="002C6C2C">
      <w:pPr>
        <w:spacing w:line="360" w:lineRule="auto"/>
        <w:ind w:firstLine="720"/>
        <w:jc w:val="both"/>
        <w:rPr>
          <w:lang w:eastAsia="en-US"/>
        </w:rPr>
      </w:pPr>
    </w:p>
    <w:p w14:paraId="1821E85A" w14:textId="77777777" w:rsidR="002C6C2C" w:rsidRDefault="002C6C2C" w:rsidP="002C6C2C">
      <w:pPr>
        <w:rPr>
          <w:b/>
          <w:sz w:val="20"/>
          <w:szCs w:val="20"/>
          <w:lang w:eastAsia="en-US"/>
        </w:rPr>
      </w:pPr>
      <w:r w:rsidRPr="00CD3E76">
        <w:rPr>
          <w:b/>
          <w:sz w:val="20"/>
          <w:szCs w:val="20"/>
          <w:lang w:eastAsia="en-US"/>
        </w:rPr>
        <w:t>Quadro 1</w:t>
      </w:r>
      <w:r w:rsidRPr="00CD3E76">
        <w:rPr>
          <w:sz w:val="20"/>
          <w:szCs w:val="20"/>
          <w:lang w:eastAsia="en-US"/>
        </w:rPr>
        <w:t xml:space="preserve"> – </w:t>
      </w:r>
      <w:r w:rsidRPr="00CD3E76">
        <w:rPr>
          <w:b/>
          <w:sz w:val="20"/>
          <w:szCs w:val="20"/>
          <w:lang w:eastAsia="en-US"/>
        </w:rPr>
        <w:t>Parâmetros de avaliação/classificação dos candidatos</w:t>
      </w:r>
    </w:p>
    <w:p w14:paraId="67DB8428" w14:textId="77777777" w:rsidR="00335243" w:rsidRPr="00CD3E76" w:rsidRDefault="00335243" w:rsidP="002C6C2C">
      <w:pPr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466"/>
        <w:gridCol w:w="1207"/>
        <w:gridCol w:w="1281"/>
        <w:gridCol w:w="1304"/>
        <w:gridCol w:w="1427"/>
      </w:tblGrid>
      <w:tr w:rsidR="002C6C2C" w:rsidRPr="00CD3E76" w14:paraId="2B738815" w14:textId="77777777" w:rsidTr="00F65FE2">
        <w:tc>
          <w:tcPr>
            <w:tcW w:w="1830" w:type="dxa"/>
          </w:tcPr>
          <w:p w14:paraId="6B69ECF6" w14:textId="77777777" w:rsidR="002C6C2C" w:rsidRPr="00CD3E76" w:rsidRDefault="002C6C2C" w:rsidP="00F65FE2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CD3E76">
              <w:rPr>
                <w:sz w:val="20"/>
                <w:szCs w:val="20"/>
                <w:lang w:val="en-US" w:eastAsia="en-US"/>
              </w:rPr>
              <w:t xml:space="preserve">PARÂMETROS </w:t>
            </w:r>
          </w:p>
        </w:tc>
        <w:tc>
          <w:tcPr>
            <w:tcW w:w="1518" w:type="dxa"/>
          </w:tcPr>
          <w:p w14:paraId="59B491ED" w14:textId="77777777" w:rsidR="002C6C2C" w:rsidRPr="00CD3E76" w:rsidRDefault="002C6C2C" w:rsidP="00F65FE2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CD3E76">
              <w:rPr>
                <w:sz w:val="20"/>
                <w:szCs w:val="20"/>
                <w:lang w:val="en-US" w:eastAsia="en-US"/>
              </w:rPr>
              <w:t>Não</w:t>
            </w:r>
            <w:proofErr w:type="spellEnd"/>
            <w:r w:rsidRPr="00CD3E7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D3E76">
              <w:rPr>
                <w:sz w:val="20"/>
                <w:szCs w:val="20"/>
                <w:lang w:val="en-US" w:eastAsia="en-US"/>
              </w:rPr>
              <w:t>Satisfaz</w:t>
            </w:r>
            <w:proofErr w:type="spellEnd"/>
          </w:p>
        </w:tc>
        <w:tc>
          <w:tcPr>
            <w:tcW w:w="1237" w:type="dxa"/>
          </w:tcPr>
          <w:p w14:paraId="7F4F14F9" w14:textId="77777777" w:rsidR="002C6C2C" w:rsidRPr="00CD3E76" w:rsidRDefault="002C6C2C" w:rsidP="00F65FE2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CD3E76">
              <w:rPr>
                <w:sz w:val="20"/>
                <w:szCs w:val="20"/>
                <w:lang w:val="en-US" w:eastAsia="en-US"/>
              </w:rPr>
              <w:t>Satisfaz</w:t>
            </w:r>
            <w:proofErr w:type="spellEnd"/>
          </w:p>
        </w:tc>
        <w:tc>
          <w:tcPr>
            <w:tcW w:w="1338" w:type="dxa"/>
          </w:tcPr>
          <w:p w14:paraId="17E49988" w14:textId="77777777" w:rsidR="002C6C2C" w:rsidRPr="00CD3E76" w:rsidRDefault="002C6C2C" w:rsidP="00F65FE2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D3E76">
              <w:rPr>
                <w:sz w:val="20"/>
                <w:szCs w:val="20"/>
                <w:lang w:val="en-US" w:eastAsia="en-US"/>
              </w:rPr>
              <w:t>Bom</w:t>
            </w:r>
          </w:p>
        </w:tc>
        <w:tc>
          <w:tcPr>
            <w:tcW w:w="1354" w:type="dxa"/>
          </w:tcPr>
          <w:p w14:paraId="37E2C0A9" w14:textId="77777777" w:rsidR="002C6C2C" w:rsidRPr="00CD3E76" w:rsidRDefault="002C6C2C" w:rsidP="00F65FE2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CD3E76">
              <w:rPr>
                <w:sz w:val="20"/>
                <w:szCs w:val="20"/>
                <w:lang w:val="en-US" w:eastAsia="en-US"/>
              </w:rPr>
              <w:t>Muito</w:t>
            </w:r>
            <w:proofErr w:type="spellEnd"/>
            <w:r w:rsidRPr="00CD3E76">
              <w:rPr>
                <w:sz w:val="20"/>
                <w:szCs w:val="20"/>
                <w:lang w:val="en-US" w:eastAsia="en-US"/>
              </w:rPr>
              <w:t xml:space="preserve"> Bom</w:t>
            </w:r>
          </w:p>
        </w:tc>
        <w:tc>
          <w:tcPr>
            <w:tcW w:w="1443" w:type="dxa"/>
          </w:tcPr>
          <w:p w14:paraId="1105ED76" w14:textId="77777777" w:rsidR="002C6C2C" w:rsidRPr="00CD3E76" w:rsidRDefault="002C6C2C" w:rsidP="00F65FE2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CD3E76">
              <w:rPr>
                <w:sz w:val="20"/>
                <w:szCs w:val="20"/>
                <w:lang w:val="en-US" w:eastAsia="en-US"/>
              </w:rPr>
              <w:t>Observações</w:t>
            </w:r>
            <w:proofErr w:type="spellEnd"/>
          </w:p>
        </w:tc>
      </w:tr>
      <w:tr w:rsidR="002C6C2C" w:rsidRPr="00CD3E76" w14:paraId="69063066" w14:textId="77777777" w:rsidTr="00F65FE2">
        <w:tc>
          <w:tcPr>
            <w:tcW w:w="1830" w:type="dxa"/>
          </w:tcPr>
          <w:p w14:paraId="0A385AA9" w14:textId="77777777" w:rsidR="002C6C2C" w:rsidRPr="00CD3E76" w:rsidRDefault="002C6C2C" w:rsidP="00F65FE2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CD3E76">
              <w:rPr>
                <w:sz w:val="20"/>
                <w:szCs w:val="20"/>
                <w:lang w:val="en-US" w:eastAsia="en-US"/>
              </w:rPr>
              <w:t>Iniciativa</w:t>
            </w:r>
            <w:proofErr w:type="spellEnd"/>
          </w:p>
          <w:p w14:paraId="2EFAAE62" w14:textId="77777777" w:rsidR="002C6C2C" w:rsidRPr="00CD3E76" w:rsidRDefault="002C6C2C" w:rsidP="00F65FE2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18" w:type="dxa"/>
          </w:tcPr>
          <w:p w14:paraId="6200A6CA" w14:textId="77777777" w:rsidR="002C6C2C" w:rsidRPr="00CD3E76" w:rsidRDefault="002C6C2C" w:rsidP="00F65FE2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37" w:type="dxa"/>
          </w:tcPr>
          <w:p w14:paraId="4E0B6E45" w14:textId="77777777" w:rsidR="002C6C2C" w:rsidRPr="00CD3E76" w:rsidRDefault="002C6C2C" w:rsidP="00F65FE2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38" w:type="dxa"/>
          </w:tcPr>
          <w:p w14:paraId="27923392" w14:textId="77777777" w:rsidR="002C6C2C" w:rsidRPr="00CD3E76" w:rsidRDefault="002C6C2C" w:rsidP="00F65FE2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54" w:type="dxa"/>
          </w:tcPr>
          <w:p w14:paraId="2ED12E19" w14:textId="77777777" w:rsidR="002C6C2C" w:rsidRPr="00CD3E76" w:rsidRDefault="002C6C2C" w:rsidP="00F65FE2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43" w:type="dxa"/>
          </w:tcPr>
          <w:p w14:paraId="29E2488E" w14:textId="77777777" w:rsidR="002C6C2C" w:rsidRPr="00CD3E76" w:rsidRDefault="002C6C2C" w:rsidP="00F65FE2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</w:tr>
      <w:tr w:rsidR="002C6C2C" w:rsidRPr="00CD3E76" w14:paraId="46E5C83D" w14:textId="77777777" w:rsidTr="00F65FE2">
        <w:tc>
          <w:tcPr>
            <w:tcW w:w="1830" w:type="dxa"/>
          </w:tcPr>
          <w:p w14:paraId="2D7B9777" w14:textId="77777777" w:rsidR="002C6C2C" w:rsidRPr="00CD3E76" w:rsidRDefault="002C6C2C" w:rsidP="00F65FE2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CD3E76">
              <w:rPr>
                <w:sz w:val="20"/>
                <w:szCs w:val="20"/>
                <w:lang w:val="en-US" w:eastAsia="en-US"/>
              </w:rPr>
              <w:t>Autonomia</w:t>
            </w:r>
            <w:proofErr w:type="spellEnd"/>
          </w:p>
          <w:p w14:paraId="796E84F9" w14:textId="77777777" w:rsidR="002C6C2C" w:rsidRPr="00CD3E76" w:rsidRDefault="002C6C2C" w:rsidP="00F65FE2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18" w:type="dxa"/>
          </w:tcPr>
          <w:p w14:paraId="1FF02F02" w14:textId="77777777" w:rsidR="002C6C2C" w:rsidRPr="00CD3E76" w:rsidRDefault="002C6C2C" w:rsidP="00F65FE2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37" w:type="dxa"/>
          </w:tcPr>
          <w:p w14:paraId="5C481E97" w14:textId="77777777" w:rsidR="002C6C2C" w:rsidRPr="00CD3E76" w:rsidRDefault="002C6C2C" w:rsidP="00F65FE2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38" w:type="dxa"/>
          </w:tcPr>
          <w:p w14:paraId="55CA6FE7" w14:textId="77777777" w:rsidR="002C6C2C" w:rsidRPr="00CD3E76" w:rsidRDefault="002C6C2C" w:rsidP="00F65FE2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54" w:type="dxa"/>
          </w:tcPr>
          <w:p w14:paraId="5233E415" w14:textId="77777777" w:rsidR="002C6C2C" w:rsidRPr="00CD3E76" w:rsidRDefault="002C6C2C" w:rsidP="00F65FE2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43" w:type="dxa"/>
          </w:tcPr>
          <w:p w14:paraId="2BC1DA70" w14:textId="77777777" w:rsidR="002C6C2C" w:rsidRPr="00CD3E76" w:rsidRDefault="002C6C2C" w:rsidP="00F65FE2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</w:tr>
      <w:tr w:rsidR="002C6C2C" w:rsidRPr="00CD3E76" w14:paraId="58B96177" w14:textId="77777777" w:rsidTr="00F65FE2">
        <w:tc>
          <w:tcPr>
            <w:tcW w:w="1830" w:type="dxa"/>
          </w:tcPr>
          <w:p w14:paraId="783FA5EC" w14:textId="77777777" w:rsidR="002C6C2C" w:rsidRPr="00CD3E76" w:rsidRDefault="002C6C2C" w:rsidP="00F65FE2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CD3E76">
              <w:rPr>
                <w:sz w:val="20"/>
                <w:szCs w:val="20"/>
                <w:lang w:val="en-US" w:eastAsia="en-US"/>
              </w:rPr>
              <w:t>Atitude</w:t>
            </w:r>
            <w:proofErr w:type="spellEnd"/>
            <w:r w:rsidRPr="00CD3E7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D3E76">
              <w:rPr>
                <w:sz w:val="20"/>
                <w:szCs w:val="20"/>
                <w:lang w:val="en-US" w:eastAsia="en-US"/>
              </w:rPr>
              <w:t>criativa</w:t>
            </w:r>
            <w:proofErr w:type="spellEnd"/>
          </w:p>
          <w:p w14:paraId="3CCD3FCD" w14:textId="77777777" w:rsidR="002C6C2C" w:rsidRPr="00CD3E76" w:rsidRDefault="002C6C2C" w:rsidP="00F65FE2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18" w:type="dxa"/>
          </w:tcPr>
          <w:p w14:paraId="2915790F" w14:textId="77777777" w:rsidR="002C6C2C" w:rsidRPr="00CD3E76" w:rsidRDefault="002C6C2C" w:rsidP="00F65FE2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37" w:type="dxa"/>
          </w:tcPr>
          <w:p w14:paraId="37D20945" w14:textId="77777777" w:rsidR="002C6C2C" w:rsidRPr="00CD3E76" w:rsidRDefault="002C6C2C" w:rsidP="00F65FE2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38" w:type="dxa"/>
          </w:tcPr>
          <w:p w14:paraId="0FBA6739" w14:textId="77777777" w:rsidR="002C6C2C" w:rsidRPr="00CD3E76" w:rsidRDefault="002C6C2C" w:rsidP="00F65FE2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54" w:type="dxa"/>
          </w:tcPr>
          <w:p w14:paraId="7D16B04C" w14:textId="77777777" w:rsidR="002C6C2C" w:rsidRPr="00CD3E76" w:rsidRDefault="002C6C2C" w:rsidP="00F65FE2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43" w:type="dxa"/>
          </w:tcPr>
          <w:p w14:paraId="6A765575" w14:textId="77777777" w:rsidR="002C6C2C" w:rsidRPr="00CD3E76" w:rsidRDefault="002C6C2C" w:rsidP="00F65FE2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</w:tr>
      <w:tr w:rsidR="002C6C2C" w:rsidRPr="00CD3E76" w14:paraId="5ED9397E" w14:textId="77777777" w:rsidTr="00F65FE2">
        <w:tc>
          <w:tcPr>
            <w:tcW w:w="1830" w:type="dxa"/>
          </w:tcPr>
          <w:p w14:paraId="5ADCE4A6" w14:textId="77777777" w:rsidR="002C6C2C" w:rsidRPr="00CD3E76" w:rsidRDefault="002C6C2C" w:rsidP="00F65FE2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CD3E76">
              <w:rPr>
                <w:sz w:val="20"/>
                <w:szCs w:val="20"/>
                <w:lang w:val="en-US" w:eastAsia="en-US"/>
              </w:rPr>
              <w:t>Interacção</w:t>
            </w:r>
            <w:proofErr w:type="spellEnd"/>
            <w:r w:rsidRPr="00CD3E7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D3E76">
              <w:rPr>
                <w:sz w:val="20"/>
                <w:szCs w:val="20"/>
                <w:lang w:val="en-US" w:eastAsia="en-US"/>
              </w:rPr>
              <w:t>pessoal</w:t>
            </w:r>
            <w:proofErr w:type="spellEnd"/>
          </w:p>
          <w:p w14:paraId="673CAD03" w14:textId="77777777" w:rsidR="002C6C2C" w:rsidRPr="00CD3E76" w:rsidRDefault="002C6C2C" w:rsidP="00F65FE2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18" w:type="dxa"/>
          </w:tcPr>
          <w:p w14:paraId="1DC63DD5" w14:textId="77777777" w:rsidR="002C6C2C" w:rsidRPr="00CD3E76" w:rsidRDefault="002C6C2C" w:rsidP="00F65FE2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37" w:type="dxa"/>
          </w:tcPr>
          <w:p w14:paraId="593EE3E0" w14:textId="77777777" w:rsidR="002C6C2C" w:rsidRPr="00CD3E76" w:rsidRDefault="002C6C2C" w:rsidP="00F65FE2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38" w:type="dxa"/>
          </w:tcPr>
          <w:p w14:paraId="5CB8FDDC" w14:textId="77777777" w:rsidR="002C6C2C" w:rsidRPr="00CD3E76" w:rsidRDefault="002C6C2C" w:rsidP="00F65FE2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54" w:type="dxa"/>
          </w:tcPr>
          <w:p w14:paraId="3FEFD9EE" w14:textId="77777777" w:rsidR="002C6C2C" w:rsidRPr="00CD3E76" w:rsidRDefault="002C6C2C" w:rsidP="00F65FE2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43" w:type="dxa"/>
          </w:tcPr>
          <w:p w14:paraId="6F8866B6" w14:textId="77777777" w:rsidR="002C6C2C" w:rsidRPr="00CD3E76" w:rsidRDefault="002C6C2C" w:rsidP="00F65FE2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</w:tr>
      <w:tr w:rsidR="002C6C2C" w:rsidRPr="00CD3E76" w14:paraId="00F253D2" w14:textId="77777777" w:rsidTr="00F65FE2">
        <w:tc>
          <w:tcPr>
            <w:tcW w:w="1830" w:type="dxa"/>
          </w:tcPr>
          <w:p w14:paraId="4E7F8DD5" w14:textId="77777777" w:rsidR="002C6C2C" w:rsidRPr="00CD3E76" w:rsidRDefault="002C6C2C" w:rsidP="00F65FE2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CD3E76">
              <w:rPr>
                <w:sz w:val="20"/>
                <w:szCs w:val="20"/>
                <w:lang w:val="en-US" w:eastAsia="en-US"/>
              </w:rPr>
              <w:t>Capacidade</w:t>
            </w:r>
            <w:proofErr w:type="spellEnd"/>
            <w:r w:rsidRPr="00CD3E76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D3E76">
              <w:rPr>
                <w:sz w:val="20"/>
                <w:szCs w:val="20"/>
                <w:lang w:val="en-US" w:eastAsia="en-US"/>
              </w:rPr>
              <w:t>concretização</w:t>
            </w:r>
            <w:proofErr w:type="spellEnd"/>
          </w:p>
        </w:tc>
        <w:tc>
          <w:tcPr>
            <w:tcW w:w="1518" w:type="dxa"/>
          </w:tcPr>
          <w:p w14:paraId="0E711646" w14:textId="77777777" w:rsidR="002C6C2C" w:rsidRPr="00CD3E76" w:rsidRDefault="002C6C2C" w:rsidP="00F65FE2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37" w:type="dxa"/>
          </w:tcPr>
          <w:p w14:paraId="23703281" w14:textId="77777777" w:rsidR="002C6C2C" w:rsidRPr="00CD3E76" w:rsidRDefault="002C6C2C" w:rsidP="00F65FE2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38" w:type="dxa"/>
          </w:tcPr>
          <w:p w14:paraId="224E45BF" w14:textId="77777777" w:rsidR="002C6C2C" w:rsidRPr="00CD3E76" w:rsidRDefault="002C6C2C" w:rsidP="00F65FE2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54" w:type="dxa"/>
          </w:tcPr>
          <w:p w14:paraId="2FD683C9" w14:textId="77777777" w:rsidR="002C6C2C" w:rsidRPr="00CD3E76" w:rsidRDefault="002C6C2C" w:rsidP="00F65FE2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43" w:type="dxa"/>
          </w:tcPr>
          <w:p w14:paraId="538A6FDD" w14:textId="77777777" w:rsidR="002C6C2C" w:rsidRPr="00CD3E76" w:rsidRDefault="002C6C2C" w:rsidP="00F65FE2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6B864D4B" w14:textId="77777777" w:rsidR="00443515" w:rsidRDefault="00443515" w:rsidP="002C6C2C">
      <w:pPr>
        <w:jc w:val="both"/>
        <w:rPr>
          <w:b/>
          <w:sz w:val="18"/>
          <w:szCs w:val="18"/>
          <w:lang w:eastAsia="en-US"/>
        </w:rPr>
      </w:pPr>
    </w:p>
    <w:p w14:paraId="1A502452" w14:textId="77777777" w:rsidR="002C6C2C" w:rsidRPr="00CD3E76" w:rsidRDefault="002C6C2C" w:rsidP="002C6C2C">
      <w:pPr>
        <w:jc w:val="both"/>
        <w:rPr>
          <w:sz w:val="18"/>
          <w:szCs w:val="18"/>
          <w:lang w:eastAsia="en-US"/>
        </w:rPr>
      </w:pPr>
      <w:r w:rsidRPr="00CD3E76">
        <w:rPr>
          <w:b/>
          <w:sz w:val="18"/>
          <w:szCs w:val="18"/>
          <w:lang w:eastAsia="en-US"/>
        </w:rPr>
        <w:t>Escala de reconversão</w:t>
      </w:r>
      <w:r w:rsidRPr="00CD3E76">
        <w:rPr>
          <w:sz w:val="18"/>
          <w:szCs w:val="18"/>
          <w:lang w:eastAsia="en-US"/>
        </w:rPr>
        <w:t>: Não Satisfaz (0-9 valores); Satisfaz (10-14 valores); Bom (15-17 valores); Muito Bom (18-20 valores)</w:t>
      </w:r>
    </w:p>
    <w:p w14:paraId="0F8E165D" w14:textId="77777777" w:rsidR="002C6C2C" w:rsidRDefault="002C6C2C" w:rsidP="002C6C2C">
      <w:pPr>
        <w:spacing w:before="100" w:beforeAutospacing="1" w:after="100" w:afterAutospacing="1"/>
        <w:rPr>
          <w:b/>
          <w:lang w:eastAsia="en-US"/>
        </w:rPr>
      </w:pPr>
    </w:p>
    <w:p w14:paraId="58FCA694" w14:textId="77777777" w:rsidR="00443515" w:rsidRPr="00CD3E76" w:rsidRDefault="00443515" w:rsidP="002C6C2C">
      <w:pPr>
        <w:spacing w:before="100" w:beforeAutospacing="1" w:after="100" w:afterAutospacing="1"/>
        <w:rPr>
          <w:b/>
          <w:lang w:eastAsia="en-US"/>
        </w:rPr>
      </w:pPr>
    </w:p>
    <w:p w14:paraId="6F8F6FD4" w14:textId="77777777" w:rsidR="00335243" w:rsidRPr="00CD3E76" w:rsidRDefault="002C6C2C" w:rsidP="002C6C2C">
      <w:pPr>
        <w:spacing w:before="100" w:beforeAutospacing="1" w:after="100" w:afterAutospacing="1"/>
        <w:rPr>
          <w:b/>
          <w:lang w:eastAsia="en-US"/>
        </w:rPr>
      </w:pPr>
      <w:r w:rsidRPr="00CD3E76">
        <w:rPr>
          <w:b/>
          <w:lang w:eastAsia="en-US"/>
        </w:rPr>
        <w:lastRenderedPageBreak/>
        <w:t>5. Responsáveis pela elaboração das provas</w:t>
      </w:r>
    </w:p>
    <w:p w14:paraId="6CC1FFB7" w14:textId="77777777" w:rsidR="002C6C2C" w:rsidRPr="00CD3E76" w:rsidRDefault="00682384" w:rsidP="002C6C2C">
      <w:pPr>
        <w:spacing w:before="100" w:beforeAutospacing="1" w:after="100" w:afterAutospacing="1"/>
        <w:rPr>
          <w:lang w:eastAsia="en-US"/>
        </w:rPr>
      </w:pPr>
      <w:r>
        <w:rPr>
          <w:lang w:eastAsia="en-US"/>
        </w:rPr>
        <w:t>Doutor José Pereira; Doutor Ricardo Cavadas</w:t>
      </w:r>
      <w:r w:rsidR="00A52304">
        <w:rPr>
          <w:lang w:eastAsia="en-US"/>
        </w:rPr>
        <w:t>; Doutora Cristina Aguiar</w:t>
      </w:r>
    </w:p>
    <w:p w14:paraId="697BF84E" w14:textId="77777777" w:rsidR="002C6C2C" w:rsidRPr="00CD3E76" w:rsidRDefault="002C6C2C" w:rsidP="002C6C2C">
      <w:pPr>
        <w:spacing w:before="100" w:beforeAutospacing="1" w:after="100" w:afterAutospacing="1"/>
        <w:rPr>
          <w:b/>
          <w:lang w:eastAsia="en-US"/>
        </w:rPr>
      </w:pPr>
      <w:r w:rsidRPr="00CD3E76">
        <w:rPr>
          <w:b/>
          <w:lang w:eastAsia="en-US"/>
        </w:rPr>
        <w:t>6. Responsáveis pela correção das provas</w:t>
      </w:r>
    </w:p>
    <w:p w14:paraId="53F1A6AB" w14:textId="77777777" w:rsidR="00AD5B56" w:rsidRDefault="00682384" w:rsidP="002C6C2C">
      <w:pPr>
        <w:spacing w:before="100" w:beforeAutospacing="1" w:after="100" w:afterAutospacing="1"/>
        <w:rPr>
          <w:lang w:eastAsia="en-US"/>
        </w:rPr>
      </w:pPr>
      <w:r>
        <w:rPr>
          <w:lang w:eastAsia="en-US"/>
        </w:rPr>
        <w:t>Doutor José Pereir</w:t>
      </w:r>
      <w:bookmarkStart w:id="0" w:name="_GoBack"/>
      <w:bookmarkEnd w:id="0"/>
      <w:r>
        <w:rPr>
          <w:lang w:eastAsia="en-US"/>
        </w:rPr>
        <w:t>a; Doutor Ricardo Cavadas</w:t>
      </w:r>
      <w:r w:rsidR="00A52304">
        <w:rPr>
          <w:lang w:eastAsia="en-US"/>
        </w:rPr>
        <w:t>; Doutora Cristina Aguiar</w:t>
      </w:r>
    </w:p>
    <w:sectPr w:rsidR="00AD5B56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43DFD" w14:textId="77777777" w:rsidR="009816C7" w:rsidRDefault="009816C7" w:rsidP="00AB7C8D">
      <w:r>
        <w:separator/>
      </w:r>
    </w:p>
  </w:endnote>
  <w:endnote w:type="continuationSeparator" w:id="0">
    <w:p w14:paraId="5C0FB6CD" w14:textId="77777777" w:rsidR="009816C7" w:rsidRDefault="009816C7" w:rsidP="00AB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448B4" w14:textId="77777777" w:rsidR="001D13DA" w:rsidRDefault="00753633">
    <w:pPr>
      <w:pStyle w:val="Footer"/>
      <w:jc w:val="right"/>
    </w:pPr>
    <w:r>
      <w:t>ESEV 202</w:t>
    </w:r>
    <w:r w:rsidR="0069436E">
      <w:t>4</w:t>
    </w:r>
    <w:r w:rsidR="001D13DA">
      <w:t xml:space="preserve"> - </w:t>
    </w:r>
    <w:sdt>
      <w:sdtPr>
        <w:id w:val="-416732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13DA">
          <w:fldChar w:fldCharType="begin"/>
        </w:r>
        <w:r w:rsidR="001D13DA">
          <w:instrText xml:space="preserve"> PAGE   \* MERGEFORMAT </w:instrText>
        </w:r>
        <w:r w:rsidR="001D13DA">
          <w:fldChar w:fldCharType="separate"/>
        </w:r>
        <w:r w:rsidR="00DE158D">
          <w:rPr>
            <w:noProof/>
          </w:rPr>
          <w:t>2</w:t>
        </w:r>
        <w:r w:rsidR="001D13DA">
          <w:rPr>
            <w:noProof/>
          </w:rPr>
          <w:fldChar w:fldCharType="end"/>
        </w:r>
      </w:sdtContent>
    </w:sdt>
  </w:p>
  <w:p w14:paraId="2F25EDE5" w14:textId="77777777" w:rsidR="001D13DA" w:rsidRPr="001D13DA" w:rsidRDefault="001D13DA" w:rsidP="001D13DA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AC81D" w14:textId="77777777" w:rsidR="009816C7" w:rsidRDefault="009816C7" w:rsidP="00AB7C8D">
      <w:r>
        <w:separator/>
      </w:r>
    </w:p>
  </w:footnote>
  <w:footnote w:type="continuationSeparator" w:id="0">
    <w:p w14:paraId="701B51CC" w14:textId="77777777" w:rsidR="009816C7" w:rsidRDefault="009816C7" w:rsidP="00AB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D8195" w14:textId="77777777" w:rsidR="00AB7C8D" w:rsidRDefault="00AB7C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C277A8" wp14:editId="5775672F">
          <wp:simplePos x="0" y="0"/>
          <wp:positionH relativeFrom="column">
            <wp:posOffset>-651510</wp:posOffset>
          </wp:positionH>
          <wp:positionV relativeFrom="paragraph">
            <wp:posOffset>-230505</wp:posOffset>
          </wp:positionV>
          <wp:extent cx="2124075" cy="1085850"/>
          <wp:effectExtent l="0" t="0" r="9525" b="0"/>
          <wp:wrapTopAndBottom/>
          <wp:docPr id="1" name="Picture 1" descr="PV_logotipo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V_logotipo_gran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164B"/>
    <w:multiLevelType w:val="hybridMultilevel"/>
    <w:tmpl w:val="2496DE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A41A5"/>
    <w:multiLevelType w:val="hybridMultilevel"/>
    <w:tmpl w:val="8B5E22B6"/>
    <w:lvl w:ilvl="0" w:tplc="DC38F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BD3AE9"/>
    <w:multiLevelType w:val="singleLevel"/>
    <w:tmpl w:val="AC14F634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68695175"/>
    <w:multiLevelType w:val="hybridMultilevel"/>
    <w:tmpl w:val="8B64FB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D62AB"/>
    <w:multiLevelType w:val="hybridMultilevel"/>
    <w:tmpl w:val="2AC8B4F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793F78"/>
    <w:multiLevelType w:val="hybridMultilevel"/>
    <w:tmpl w:val="A56A4DF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9E5E8E"/>
    <w:multiLevelType w:val="hybridMultilevel"/>
    <w:tmpl w:val="2AFC9172"/>
    <w:lvl w:ilvl="0" w:tplc="27AC41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8B0B01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4C"/>
    <w:rsid w:val="001868CF"/>
    <w:rsid w:val="001D13DA"/>
    <w:rsid w:val="001D6973"/>
    <w:rsid w:val="00212D59"/>
    <w:rsid w:val="002C6C2C"/>
    <w:rsid w:val="00335243"/>
    <w:rsid w:val="003552E3"/>
    <w:rsid w:val="003625F8"/>
    <w:rsid w:val="00371E16"/>
    <w:rsid w:val="004230DF"/>
    <w:rsid w:val="00443515"/>
    <w:rsid w:val="00540DF6"/>
    <w:rsid w:val="005B019B"/>
    <w:rsid w:val="005B3D4C"/>
    <w:rsid w:val="005C16FD"/>
    <w:rsid w:val="005F7AAE"/>
    <w:rsid w:val="00682384"/>
    <w:rsid w:val="006927CA"/>
    <w:rsid w:val="0069436E"/>
    <w:rsid w:val="006A186B"/>
    <w:rsid w:val="006B7EF0"/>
    <w:rsid w:val="006D2440"/>
    <w:rsid w:val="006E309D"/>
    <w:rsid w:val="0072675A"/>
    <w:rsid w:val="00753633"/>
    <w:rsid w:val="007A0F13"/>
    <w:rsid w:val="008D4E87"/>
    <w:rsid w:val="009816C7"/>
    <w:rsid w:val="00991D40"/>
    <w:rsid w:val="009B3D12"/>
    <w:rsid w:val="00A43189"/>
    <w:rsid w:val="00A52304"/>
    <w:rsid w:val="00AB7C8D"/>
    <w:rsid w:val="00AD5B56"/>
    <w:rsid w:val="00AD644B"/>
    <w:rsid w:val="00AD72D8"/>
    <w:rsid w:val="00AF4039"/>
    <w:rsid w:val="00B16A01"/>
    <w:rsid w:val="00B54C5F"/>
    <w:rsid w:val="00BC04B2"/>
    <w:rsid w:val="00BD4952"/>
    <w:rsid w:val="00C11D4C"/>
    <w:rsid w:val="00DA00C1"/>
    <w:rsid w:val="00DB6BBE"/>
    <w:rsid w:val="00DC0FB8"/>
    <w:rsid w:val="00DE158D"/>
    <w:rsid w:val="00E44F6B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C563"/>
  <w15:chartTrackingRefBased/>
  <w15:docId w15:val="{1F03B78F-E631-42D7-A6E3-E563E277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3">
    <w:name w:val="p43"/>
    <w:basedOn w:val="Normal"/>
    <w:rsid w:val="00AB7C8D"/>
    <w:pPr>
      <w:widowControl w:val="0"/>
      <w:tabs>
        <w:tab w:val="left" w:pos="280"/>
      </w:tabs>
      <w:snapToGrid w:val="0"/>
      <w:spacing w:line="280" w:lineRule="atLeast"/>
    </w:pPr>
    <w:rPr>
      <w:szCs w:val="20"/>
    </w:rPr>
  </w:style>
  <w:style w:type="character" w:customStyle="1" w:styleId="fldtext1">
    <w:name w:val="fldtext1"/>
    <w:rsid w:val="00AB7C8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7C8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C8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AB7C8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C8D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semiHidden/>
    <w:unhideWhenUsed/>
    <w:rsid w:val="009B3D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6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sev.ipv.pt/gabinetes.aspx?value=ServicosAC&amp;item=Candidatura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sev.ipv.pt/gabinetes.aspx?value=ServicosAC&amp;item=Candidatura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0DEF17C32A894DB2125CD461C5A846" ma:contentTypeVersion="14" ma:contentTypeDescription="Criar um novo documento." ma:contentTypeScope="" ma:versionID="c513b8e8da779bf59e003f8d8589776d">
  <xsd:schema xmlns:xsd="http://www.w3.org/2001/XMLSchema" xmlns:xs="http://www.w3.org/2001/XMLSchema" xmlns:p="http://schemas.microsoft.com/office/2006/metadata/properties" xmlns:ns3="cb490f5b-68e4-4be1-a127-98f8d5f831eb" targetNamespace="http://schemas.microsoft.com/office/2006/metadata/properties" ma:root="true" ma:fieldsID="e74d53bde5e36a9c89afeb359a359686" ns3:_="">
    <xsd:import namespace="cb490f5b-68e4-4be1-a127-98f8d5f831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90f5b-68e4-4be1-a127-98f8d5f83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40631-1035-4399-8441-302125086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90f5b-68e4-4be1-a127-98f8d5f83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F6DFA-E905-41D2-96E4-A7D549EFF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905F6-ED1F-4F37-ADDB-EFE9E00D8EB8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cb490f5b-68e4-4be1-a127-98f8d5f831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2447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Fidalgo</dc:creator>
  <cp:keywords/>
  <dc:description/>
  <cp:lastModifiedBy>Susana Fidalgo</cp:lastModifiedBy>
  <cp:revision>2</cp:revision>
  <dcterms:created xsi:type="dcterms:W3CDTF">2024-03-11T16:27:00Z</dcterms:created>
  <dcterms:modified xsi:type="dcterms:W3CDTF">2024-03-11T16:27:00Z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0x010100310DEF17C32A894DB2125CD461C5A846</vt:lpwstr>
  </property>
</Properties>
</file>